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C2F" w:rsidRDefault="00BA7060">
      <w:pPr>
        <w:pStyle w:val="20"/>
        <w:shd w:val="clear" w:color="auto" w:fill="auto"/>
        <w:spacing w:after="275"/>
      </w:pPr>
      <w:r>
        <w:t>АДМИНИСТРАЦИЯ КОЛЫБЕЛЬСКОГО СЕЛЬСОВЕТА</w:t>
      </w:r>
      <w:r>
        <w:br/>
        <w:t>КРАСНОЗЕРСКОЕО РАЙОНА НОВОСИБИРСКОЙ ОБЛАСТИ</w:t>
      </w:r>
    </w:p>
    <w:p w:rsidR="00C50C2F" w:rsidRDefault="00BA7060">
      <w:pPr>
        <w:pStyle w:val="20"/>
        <w:shd w:val="clear" w:color="auto" w:fill="auto"/>
        <w:spacing w:after="338" w:line="280" w:lineRule="exact"/>
      </w:pPr>
      <w:r>
        <w:t>ПОСТАНОВЛЕНИЕ</w:t>
      </w:r>
    </w:p>
    <w:p w:rsidR="00C50C2F" w:rsidRPr="004A6A3B" w:rsidRDefault="00BA7060">
      <w:pPr>
        <w:pStyle w:val="20"/>
        <w:shd w:val="clear" w:color="auto" w:fill="auto"/>
        <w:tabs>
          <w:tab w:val="left" w:pos="3514"/>
          <w:tab w:val="left" w:pos="7736"/>
        </w:tabs>
        <w:spacing w:after="602" w:line="280" w:lineRule="exact"/>
        <w:jc w:val="both"/>
        <w:rPr>
          <w:lang w:val="en-US"/>
        </w:rPr>
      </w:pPr>
      <w:r>
        <w:t xml:space="preserve">От </w:t>
      </w:r>
      <w:r w:rsidR="004A6A3B">
        <w:t>30.04</w:t>
      </w:r>
      <w:r>
        <w:t>.201</w:t>
      </w:r>
      <w:r w:rsidR="004A6A3B">
        <w:t>9 г.</w:t>
      </w:r>
      <w:r w:rsidR="004A6A3B">
        <w:tab/>
        <w:t xml:space="preserve">      с. Колыбелька</w:t>
      </w:r>
      <w:r w:rsidR="004A6A3B">
        <w:tab/>
        <w:t xml:space="preserve">             № </w:t>
      </w:r>
      <w:r w:rsidR="004A6A3B">
        <w:rPr>
          <w:lang w:val="en-US"/>
        </w:rPr>
        <w:t>40</w:t>
      </w:r>
    </w:p>
    <w:p w:rsidR="00C50C2F" w:rsidRDefault="00BA7060">
      <w:pPr>
        <w:pStyle w:val="20"/>
        <w:shd w:val="clear" w:color="auto" w:fill="auto"/>
        <w:spacing w:after="600" w:line="320" w:lineRule="exact"/>
        <w:ind w:left="340" w:firstLine="660"/>
        <w:jc w:val="left"/>
      </w:pPr>
      <w:r>
        <w:t xml:space="preserve">Об утверждении Порядка осуществления контроля за соблюдением Федерального закона от 05.04.2013 г. №44-ФЗ «О контрактной </w:t>
      </w:r>
      <w:r>
        <w:t>системе в сфере закупок товаров, работ, услуг для обеспечения государственных и муниципальных нужд» органом контроля администрации Колыбельского сельсовета Краснозерского района Новосибирской области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60"/>
        <w:jc w:val="left"/>
      </w:pPr>
      <w:r>
        <w:t>Руководствуясь частью 1Т статьи 99 Федерального закона о</w:t>
      </w:r>
      <w:r>
        <w:t>т 05.04.2013 №44-ФЗ «О контрактной системе в сфере закупок товаров, работ, услуг для обеспечения государственных и муниципальных нужд», уставом Колыбельского сельсовета Краснозерского района Новосибирской области, ПОСТАНОВЛЯЕТ:</w:t>
      </w:r>
    </w:p>
    <w:p w:rsidR="00C50C2F" w:rsidRDefault="00BA7060">
      <w:pPr>
        <w:pStyle w:val="20"/>
        <w:numPr>
          <w:ilvl w:val="0"/>
          <w:numId w:val="1"/>
        </w:numPr>
        <w:shd w:val="clear" w:color="auto" w:fill="auto"/>
        <w:tabs>
          <w:tab w:val="left" w:pos="1410"/>
        </w:tabs>
        <w:spacing w:after="0" w:line="320" w:lineRule="exact"/>
        <w:ind w:firstLine="600"/>
        <w:jc w:val="both"/>
      </w:pPr>
      <w:r>
        <w:t>Утвердить Порядок осуществле</w:t>
      </w:r>
      <w:r>
        <w:t>ния контроля за соблюдением Федерального закона от 05.04.2013 №44-ФЗ «О контрактной системе в сфере закупок товаров, работ, услуг для обеспечения государственных и муниципальных нужд» органом контроля администрации Колыбельского сельсовета Краснозерского р</w:t>
      </w:r>
      <w:r>
        <w:t>айона Новосибирской области.</w:t>
      </w:r>
    </w:p>
    <w:p w:rsidR="00C50C2F" w:rsidRDefault="00BA7060">
      <w:pPr>
        <w:pStyle w:val="20"/>
        <w:numPr>
          <w:ilvl w:val="0"/>
          <w:numId w:val="1"/>
        </w:numPr>
        <w:shd w:val="clear" w:color="auto" w:fill="auto"/>
        <w:tabs>
          <w:tab w:val="left" w:pos="1410"/>
        </w:tabs>
        <w:spacing w:after="0" w:line="320" w:lineRule="exact"/>
        <w:ind w:firstLine="600"/>
        <w:jc w:val="both"/>
      </w:pPr>
      <w:r>
        <w:t xml:space="preserve">Признать утратившим силу: постановление администрации Колыбельского сельсовета Краснозерского района Новосибирской области от </w:t>
      </w:r>
      <w:r w:rsidR="004A6A3B">
        <w:t>13.07</w:t>
      </w:r>
      <w:r>
        <w:t>.2018г №</w:t>
      </w:r>
      <w:r w:rsidR="004A6A3B">
        <w:t>49</w:t>
      </w:r>
      <w:r>
        <w:t xml:space="preserve"> «О порядке осуществления внутреннего муниципального финансовом контроля в сфере закуп</w:t>
      </w:r>
      <w:r>
        <w:t>ок товаров, работ, услуг для обеспечения муниципальных нужд».</w:t>
      </w:r>
    </w:p>
    <w:p w:rsidR="00C50C2F" w:rsidRDefault="00BA7060">
      <w:pPr>
        <w:pStyle w:val="20"/>
        <w:numPr>
          <w:ilvl w:val="0"/>
          <w:numId w:val="1"/>
        </w:numPr>
        <w:shd w:val="clear" w:color="auto" w:fill="auto"/>
        <w:tabs>
          <w:tab w:val="left" w:pos="1410"/>
        </w:tabs>
        <w:spacing w:after="0" w:line="320" w:lineRule="exact"/>
        <w:ind w:firstLine="600"/>
        <w:jc w:val="both"/>
      </w:pPr>
      <w:r>
        <w:t>Опубликовать настоящее постановление на официальном сайте администрации Колыбельского сельсовета Краснозерского района Новосибирской области и в печатном издании «Бюллетень органов местного само</w:t>
      </w:r>
      <w:r>
        <w:t>управления Колыбельского сельсовета»</w:t>
      </w:r>
    </w:p>
    <w:p w:rsidR="00C50C2F" w:rsidRDefault="00BA7060">
      <w:pPr>
        <w:pStyle w:val="20"/>
        <w:numPr>
          <w:ilvl w:val="0"/>
          <w:numId w:val="1"/>
        </w:numPr>
        <w:shd w:val="clear" w:color="auto" w:fill="auto"/>
        <w:tabs>
          <w:tab w:val="left" w:pos="1410"/>
        </w:tabs>
        <w:spacing w:after="423" w:line="320" w:lineRule="exact"/>
        <w:ind w:firstLine="600"/>
        <w:jc w:val="both"/>
      </w:pPr>
      <w:r>
        <w:t>Контроль за исполнением настоящего постановления возложить на специалиста 1 разряда Дергачёву Ю.И.</w:t>
      </w:r>
    </w:p>
    <w:p w:rsidR="004A6A3B" w:rsidRPr="004A6A3B" w:rsidRDefault="004A6A3B" w:rsidP="004A6A3B">
      <w:pPr>
        <w:pStyle w:val="a8"/>
        <w:rPr>
          <w:rFonts w:ascii="Times New Roman" w:hAnsi="Times New Roman" w:cs="Times New Roman"/>
          <w:sz w:val="28"/>
          <w:szCs w:val="28"/>
        </w:rPr>
      </w:pPr>
      <w:r w:rsidRPr="004A6A3B">
        <w:rPr>
          <w:rFonts w:ascii="Times New Roman" w:hAnsi="Times New Roman" w:cs="Times New Roman"/>
          <w:sz w:val="28"/>
          <w:szCs w:val="28"/>
        </w:rPr>
        <w:t>Глава Колыбельского сельсовета</w:t>
      </w:r>
    </w:p>
    <w:p w:rsidR="004A6A3B" w:rsidRPr="004A6A3B" w:rsidRDefault="004A6A3B" w:rsidP="004A6A3B">
      <w:pPr>
        <w:pStyle w:val="a8"/>
        <w:tabs>
          <w:tab w:val="left" w:pos="7987"/>
        </w:tabs>
        <w:rPr>
          <w:rFonts w:ascii="Times New Roman" w:hAnsi="Times New Roman" w:cs="Times New Roman"/>
          <w:sz w:val="28"/>
          <w:szCs w:val="28"/>
        </w:rPr>
      </w:pPr>
      <w:r w:rsidRPr="004A6A3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Т.А.Горбачёва</w:t>
      </w:r>
    </w:p>
    <w:p w:rsidR="004A6A3B" w:rsidRDefault="004A6A3B">
      <w:pPr>
        <w:pStyle w:val="30"/>
        <w:shd w:val="clear" w:color="auto" w:fill="auto"/>
        <w:spacing w:before="0" w:line="190" w:lineRule="exact"/>
        <w:ind w:left="180"/>
      </w:pPr>
    </w:p>
    <w:p w:rsidR="004A6A3B" w:rsidRDefault="004A6A3B">
      <w:pPr>
        <w:pStyle w:val="30"/>
        <w:shd w:val="clear" w:color="auto" w:fill="auto"/>
        <w:spacing w:before="0" w:line="190" w:lineRule="exact"/>
        <w:ind w:left="180"/>
      </w:pPr>
    </w:p>
    <w:p w:rsidR="004A6A3B" w:rsidRDefault="004A6A3B">
      <w:pPr>
        <w:pStyle w:val="30"/>
        <w:shd w:val="clear" w:color="auto" w:fill="auto"/>
        <w:spacing w:before="0" w:line="190" w:lineRule="exact"/>
        <w:ind w:left="180"/>
      </w:pPr>
    </w:p>
    <w:p w:rsidR="004A6A3B" w:rsidRDefault="004A6A3B">
      <w:pPr>
        <w:pStyle w:val="30"/>
        <w:shd w:val="clear" w:color="auto" w:fill="auto"/>
        <w:spacing w:before="0" w:line="190" w:lineRule="exact"/>
        <w:ind w:left="180"/>
      </w:pPr>
    </w:p>
    <w:p w:rsidR="00C50C2F" w:rsidRDefault="00BA7060">
      <w:pPr>
        <w:pStyle w:val="30"/>
        <w:shd w:val="clear" w:color="auto" w:fill="auto"/>
        <w:spacing w:before="0" w:line="190" w:lineRule="exact"/>
        <w:ind w:left="180"/>
      </w:pPr>
      <w:r>
        <w:t>Ю.И.Дергачёва</w:t>
      </w:r>
    </w:p>
    <w:p w:rsidR="00C50C2F" w:rsidRDefault="00BA7060">
      <w:pPr>
        <w:pStyle w:val="40"/>
        <w:shd w:val="clear" w:color="auto" w:fill="auto"/>
        <w:spacing w:line="190" w:lineRule="exact"/>
        <w:ind w:left="180"/>
      </w:pPr>
      <w:r>
        <w:t>42-959</w:t>
      </w:r>
      <w:r>
        <w:br w:type="page"/>
      </w:r>
    </w:p>
    <w:p w:rsidR="00C50C2F" w:rsidRPr="004A6A3B" w:rsidRDefault="00BA7060">
      <w:pPr>
        <w:pStyle w:val="20"/>
        <w:shd w:val="clear" w:color="auto" w:fill="auto"/>
        <w:spacing w:after="1260" w:line="320" w:lineRule="exact"/>
        <w:ind w:left="5500"/>
        <w:jc w:val="right"/>
      </w:pPr>
      <w:r>
        <w:lastRenderedPageBreak/>
        <w:t xml:space="preserve">Утвержден постановлением администрации Колыбельского сельсовета Краснозерского района Новосибирской области от </w:t>
      </w:r>
      <w:r w:rsidR="004A6A3B">
        <w:t>30.04.2019</w:t>
      </w:r>
      <w:r>
        <w:t xml:space="preserve"> №</w:t>
      </w:r>
      <w:r w:rsidR="004A6A3B" w:rsidRPr="004A6A3B">
        <w:t>40</w:t>
      </w:r>
    </w:p>
    <w:p w:rsidR="00C50C2F" w:rsidRDefault="00BA7060">
      <w:pPr>
        <w:pStyle w:val="20"/>
        <w:shd w:val="clear" w:color="auto" w:fill="auto"/>
        <w:spacing w:after="0" w:line="320" w:lineRule="exact"/>
      </w:pPr>
      <w:r>
        <w:t>Порядок</w:t>
      </w:r>
    </w:p>
    <w:p w:rsidR="00C50C2F" w:rsidRDefault="00BA7060">
      <w:pPr>
        <w:pStyle w:val="20"/>
        <w:shd w:val="clear" w:color="auto" w:fill="auto"/>
        <w:spacing w:after="0" w:line="320" w:lineRule="exact"/>
      </w:pPr>
      <w:r>
        <w:t>осуществления контроля за соблюдением Федерального закона от 05.04.2013</w:t>
      </w:r>
      <w:r>
        <w:br/>
        <w:t>№44-ФЗ «О контрактной системе в сфере закупок тов</w:t>
      </w:r>
      <w:r>
        <w:t>аров, работ, услуг для</w:t>
      </w:r>
      <w:r>
        <w:br/>
        <w:t>обеспечения государственных и муниципальных нужд» органом контроля</w:t>
      </w:r>
    </w:p>
    <w:p w:rsidR="00C50C2F" w:rsidRDefault="00BA7060">
      <w:pPr>
        <w:pStyle w:val="20"/>
        <w:shd w:val="clear" w:color="auto" w:fill="auto"/>
        <w:spacing w:after="0" w:line="320" w:lineRule="exact"/>
      </w:pPr>
      <w:r>
        <w:t>администрации Колыбельского сельсовета Краснозерского района</w:t>
      </w:r>
    </w:p>
    <w:p w:rsidR="00C50C2F" w:rsidRDefault="00BA7060">
      <w:pPr>
        <w:pStyle w:val="20"/>
        <w:shd w:val="clear" w:color="auto" w:fill="auto"/>
        <w:spacing w:after="272" w:line="320" w:lineRule="exact"/>
      </w:pPr>
      <w:r>
        <w:t>Новосибирской области</w:t>
      </w:r>
    </w:p>
    <w:p w:rsidR="00C50C2F" w:rsidRPr="004A6A3B" w:rsidRDefault="00BA7060">
      <w:pPr>
        <w:pStyle w:val="20"/>
        <w:numPr>
          <w:ilvl w:val="0"/>
          <w:numId w:val="2"/>
        </w:numPr>
        <w:shd w:val="clear" w:color="auto" w:fill="auto"/>
        <w:tabs>
          <w:tab w:val="left" w:pos="4026"/>
        </w:tabs>
        <w:spacing w:after="310" w:line="280" w:lineRule="exact"/>
        <w:ind w:left="3760"/>
        <w:jc w:val="both"/>
        <w:rPr>
          <w:b/>
        </w:rPr>
      </w:pPr>
      <w:r w:rsidRPr="004A6A3B">
        <w:rPr>
          <w:b/>
        </w:rPr>
        <w:t>Общие положения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44"/>
        </w:tabs>
        <w:spacing w:after="0" w:line="320" w:lineRule="exact"/>
        <w:ind w:firstLine="760"/>
        <w:jc w:val="both"/>
      </w:pPr>
      <w:r>
        <w:t xml:space="preserve">Настоящий Порядок разработан в соответствии с требованиями </w:t>
      </w:r>
      <w:r>
        <w:t>Федерального закона от 05.04.2013 №44-ФЗ «О контрактной системе в сфере закупок товаров, работ, услуг для обеспечения государственных и муниципальных нужд» (далее - Федеральный закон).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205"/>
        </w:tabs>
        <w:spacing w:after="0" w:line="320" w:lineRule="exact"/>
        <w:ind w:firstLine="760"/>
        <w:jc w:val="both"/>
      </w:pPr>
      <w:r>
        <w:t>Органом контроля является администрация Колыбельского сельсовета Красно</w:t>
      </w:r>
      <w:r>
        <w:t>зерского района Новосибирской области (далее по тексту - Орган контроля).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205"/>
        </w:tabs>
        <w:spacing w:after="0" w:line="320" w:lineRule="exact"/>
        <w:ind w:firstLine="760"/>
        <w:jc w:val="both"/>
      </w:pPr>
      <w:r>
        <w:t>Глава Колыбельского сельсовета Краснозерского района Новосибирской области (далее - Глава муниципального образования) осуществляет контроль в целях установления законности составлени</w:t>
      </w:r>
      <w:r>
        <w:t>я и исполнения бюджета Колыбельского сельсовета Краснозерского района Новосибирской области в отношении расходов, связанных с закупками, а также установления достоверности учета таких расходов.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80"/>
        </w:tabs>
        <w:spacing w:after="0" w:line="320" w:lineRule="exact"/>
        <w:ind w:firstLine="760"/>
        <w:jc w:val="both"/>
      </w:pPr>
      <w:r>
        <w:t>Орган контроля осуществляет контроль в отношении:</w:t>
      </w:r>
    </w:p>
    <w:p w:rsidR="00C50C2F" w:rsidRDefault="00BA7060">
      <w:pPr>
        <w:pStyle w:val="20"/>
        <w:shd w:val="clear" w:color="auto" w:fill="auto"/>
        <w:tabs>
          <w:tab w:val="left" w:pos="1054"/>
        </w:tabs>
        <w:spacing w:after="0" w:line="320" w:lineRule="exact"/>
        <w:ind w:firstLine="760"/>
        <w:jc w:val="both"/>
      </w:pPr>
      <w:r>
        <w:t>а)</w:t>
      </w:r>
      <w:r>
        <w:tab/>
        <w:t xml:space="preserve">объектов </w:t>
      </w:r>
      <w:r>
        <w:t>контроля, подлежащих в соответствии с Федеральным законом размещению в информационной системе, при их направлении субъектами контроля для размещения в установленном порядке в информационной системе;</w:t>
      </w:r>
    </w:p>
    <w:p w:rsidR="00C50C2F" w:rsidRDefault="00BA7060">
      <w:pPr>
        <w:pStyle w:val="20"/>
        <w:shd w:val="clear" w:color="auto" w:fill="auto"/>
        <w:tabs>
          <w:tab w:val="left" w:pos="1205"/>
        </w:tabs>
        <w:spacing w:after="0" w:line="320" w:lineRule="exact"/>
        <w:ind w:firstLine="760"/>
        <w:jc w:val="both"/>
        <w:sectPr w:rsidR="00C50C2F">
          <w:footerReference w:type="default" r:id="rId7"/>
          <w:pgSz w:w="11900" w:h="16840"/>
          <w:pgMar w:top="1048" w:right="1007" w:bottom="2060" w:left="1526" w:header="0" w:footer="3" w:gutter="0"/>
          <w:cols w:space="720"/>
          <w:noEndnote/>
          <w:docGrid w:linePitch="360"/>
        </w:sectPr>
      </w:pPr>
      <w:r>
        <w:t>б)</w:t>
      </w:r>
      <w:r>
        <w:tab/>
        <w:t>объектов контроля, содержащих сведения, составляющие государственную тайну и не подлежащие в соответствии с Федеральным законом размещению в информационной системе, путем направления с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lastRenderedPageBreak/>
        <w:t>соблюдением требований законодательства Российской Федерации о защите государственной тайны на согласование в орган контроля: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60"/>
        <w:jc w:val="both"/>
      </w:pPr>
      <w:r>
        <w:t>информации об идентификационном коде закупки и об утвержденном и доведенном до заказчика в установленном порядке объеме финансовог</w:t>
      </w:r>
      <w:r>
        <w:t xml:space="preserve">о обеспечения закупки, включенной в утвержденные в установленном порядке планы закупок и планы-графики закупок, в том числе в изменения, внесенные в них, а также в извещения об осуществлении закупки, в приглашения принять участие в определении поставщиков </w:t>
      </w:r>
      <w:r>
        <w:t>(подрядчиков, исполнителей), документацию о закупках, протоколы определения поставщиков (подрядчиков, исполнителей) и проекты контрактов, до направления соответствующих объектов контроля участникам закупок;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60"/>
        <w:jc w:val="both"/>
      </w:pPr>
      <w:r>
        <w:t>сведений о контракте при их представлении в устан</w:t>
      </w:r>
      <w:r>
        <w:t>овленном порядке для включения в реестр контрактов, содержащий сведения, составляющие государственную тайну;</w:t>
      </w:r>
    </w:p>
    <w:p w:rsidR="00C50C2F" w:rsidRDefault="00BA7060">
      <w:pPr>
        <w:pStyle w:val="20"/>
        <w:shd w:val="clear" w:color="auto" w:fill="auto"/>
        <w:tabs>
          <w:tab w:val="left" w:pos="1130"/>
        </w:tabs>
        <w:spacing w:after="0" w:line="320" w:lineRule="exact"/>
        <w:ind w:firstLine="760"/>
        <w:jc w:val="both"/>
      </w:pPr>
      <w:r>
        <w:t>в)</w:t>
      </w:r>
      <w:r>
        <w:tab/>
        <w:t xml:space="preserve">объектов контроля, содержащих сведения, не составляющие государственную тайну и не подлежащие в соответствии с Федеральным законом размещению в </w:t>
      </w:r>
      <w:r>
        <w:t>информационной системе, путем направления в орган контроля контролируемой информации в порядке, предусмотренном порядком взаимодействия органа контроля с субъектами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30"/>
        </w:tabs>
        <w:spacing w:after="0" w:line="320" w:lineRule="exact"/>
        <w:ind w:firstLine="600"/>
        <w:jc w:val="both"/>
      </w:pPr>
      <w:r>
        <w:t xml:space="preserve">Должностными лицами органов контроля, осуществляющими деятельность по контролю, </w:t>
      </w:r>
      <w:r>
        <w:t>являются:</w:t>
      </w:r>
    </w:p>
    <w:p w:rsidR="00C50C2F" w:rsidRDefault="00BA7060">
      <w:pPr>
        <w:pStyle w:val="20"/>
        <w:shd w:val="clear" w:color="auto" w:fill="auto"/>
        <w:tabs>
          <w:tab w:val="left" w:pos="938"/>
        </w:tabs>
        <w:spacing w:after="0" w:line="320" w:lineRule="exact"/>
        <w:ind w:firstLine="600"/>
        <w:jc w:val="both"/>
      </w:pPr>
      <w:r>
        <w:t>а)</w:t>
      </w:r>
      <w:r>
        <w:tab/>
        <w:t>руководитель органа контроля;</w:t>
      </w:r>
    </w:p>
    <w:p w:rsidR="00C50C2F" w:rsidRDefault="00BA7060">
      <w:pPr>
        <w:pStyle w:val="20"/>
        <w:shd w:val="clear" w:color="auto" w:fill="auto"/>
        <w:tabs>
          <w:tab w:val="left" w:pos="918"/>
        </w:tabs>
        <w:spacing w:after="0" w:line="320" w:lineRule="exact"/>
        <w:ind w:firstLine="600"/>
        <w:jc w:val="both"/>
      </w:pPr>
      <w:r>
        <w:t>б)</w:t>
      </w:r>
      <w:r>
        <w:tab/>
        <w:t>заместители руководителя органа контроля, к компетенции которых относятся вопросы осуществления деятельности по контролю;</w:t>
      </w:r>
    </w:p>
    <w:p w:rsidR="00C50C2F" w:rsidRDefault="00BA7060">
      <w:pPr>
        <w:pStyle w:val="20"/>
        <w:shd w:val="clear" w:color="auto" w:fill="auto"/>
        <w:tabs>
          <w:tab w:val="left" w:pos="1288"/>
          <w:tab w:val="left" w:pos="3340"/>
          <w:tab w:val="left" w:pos="7746"/>
        </w:tabs>
        <w:spacing w:after="0" w:line="320" w:lineRule="exact"/>
        <w:ind w:firstLine="600"/>
        <w:jc w:val="both"/>
      </w:pPr>
      <w:r>
        <w:t>в)</w:t>
      </w:r>
      <w:r>
        <w:tab/>
        <w:t>руководители</w:t>
      </w:r>
      <w:r>
        <w:tab/>
        <w:t>(заместители руководителей)</w:t>
      </w:r>
      <w:r>
        <w:tab/>
        <w:t>структурных</w:t>
      </w:r>
    </w:p>
    <w:p w:rsidR="00C50C2F" w:rsidRDefault="00BA7060">
      <w:pPr>
        <w:pStyle w:val="20"/>
        <w:shd w:val="clear" w:color="auto" w:fill="auto"/>
        <w:tabs>
          <w:tab w:val="left" w:pos="3340"/>
        </w:tabs>
        <w:spacing w:after="0" w:line="320" w:lineRule="exact"/>
        <w:jc w:val="both"/>
      </w:pPr>
      <w:r>
        <w:t>подразделений органа</w:t>
      </w:r>
      <w:r>
        <w:tab/>
        <w:t xml:space="preserve">контроля, </w:t>
      </w:r>
      <w:r>
        <w:t>ответственные за организацию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t>осуществления контрольных мероприятий;</w:t>
      </w:r>
    </w:p>
    <w:p w:rsidR="00C50C2F" w:rsidRDefault="00BA7060">
      <w:pPr>
        <w:pStyle w:val="20"/>
        <w:shd w:val="clear" w:color="auto" w:fill="auto"/>
        <w:tabs>
          <w:tab w:val="left" w:pos="907"/>
        </w:tabs>
        <w:spacing w:after="0" w:line="320" w:lineRule="exact"/>
        <w:ind w:firstLine="600"/>
        <w:jc w:val="both"/>
      </w:pPr>
      <w:r>
        <w:t>г)</w:t>
      </w:r>
      <w:r>
        <w:tab/>
        <w:t>иные муниципальные служащие органа контроля, уполномоченные на участие в проведении контрольных мероприятий в соответствии с распорядительным документом руководителя (заместителя руково</w:t>
      </w:r>
      <w:r>
        <w:t>дителя) органа контроля о назначении контрольного мероприятия.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30"/>
        </w:tabs>
        <w:spacing w:after="0" w:line="320" w:lineRule="exact"/>
        <w:ind w:firstLine="760"/>
        <w:jc w:val="both"/>
      </w:pPr>
      <w:r>
        <w:t>При осуществлении полномочий по контролю органом контроля проводится:</w:t>
      </w:r>
    </w:p>
    <w:p w:rsidR="00C50C2F" w:rsidRDefault="00BA7060">
      <w:pPr>
        <w:pStyle w:val="20"/>
        <w:shd w:val="clear" w:color="auto" w:fill="auto"/>
        <w:tabs>
          <w:tab w:val="left" w:pos="1130"/>
        </w:tabs>
        <w:spacing w:after="0" w:line="320" w:lineRule="exact"/>
        <w:ind w:firstLine="760"/>
        <w:jc w:val="both"/>
      </w:pPr>
      <w:r>
        <w:t>а)</w:t>
      </w:r>
      <w:r>
        <w:tab/>
        <w:t>проверка информации об объеме финансового обеспечения, включенного в планы закупок, в части не превышения объема финансо</w:t>
      </w:r>
      <w:r>
        <w:t>вого обеспечения над:</w:t>
      </w:r>
    </w:p>
    <w:p w:rsidR="00C50C2F" w:rsidRDefault="00BA7060">
      <w:pPr>
        <w:pStyle w:val="20"/>
        <w:shd w:val="clear" w:color="auto" w:fill="auto"/>
        <w:spacing w:after="124" w:line="320" w:lineRule="exact"/>
        <w:ind w:firstLine="760"/>
        <w:jc w:val="both"/>
      </w:pPr>
      <w:r>
        <w:t>лимитами бюджетных обязательств на закупку товаров, работ, услуг на соответствующий финансовый год и плановый период, доведенными в установленном порядке муниципального заказчика как получателя бюджетных средств с учетом принятых и не</w:t>
      </w:r>
      <w:r>
        <w:t>исполненных обязательств субъектами контроля, а также объемами средств, содержащимися в нормативных правовых актах, предусматривающих в соответствии с бюджетным законодательством Российской Федерации возможность</w:t>
      </w:r>
    </w:p>
    <w:p w:rsidR="00C50C2F" w:rsidRDefault="00BA7060">
      <w:pPr>
        <w:pStyle w:val="50"/>
        <w:shd w:val="clear" w:color="auto" w:fill="auto"/>
        <w:spacing w:before="0" w:line="240" w:lineRule="exact"/>
      </w:pPr>
      <w:r>
        <w:lastRenderedPageBreak/>
        <w:t>з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t xml:space="preserve">заключения муниципального контракта на </w:t>
      </w:r>
      <w:r>
        <w:t>срок, превышающий срок действия доведенных лимитов бюджетных обязательств;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80"/>
        <w:jc w:val="both"/>
      </w:pPr>
      <w:r>
        <w:t xml:space="preserve">показателями выплат на закупку товаров, работ, услуг на соответствующий финансовый год и плановый период, осуществляемых в соответствии с Федеральным законом, включенными в планы </w:t>
      </w:r>
      <w:r w:rsidR="004A6A3B">
        <w:t>финансово-хозяйственной</w:t>
      </w:r>
      <w:r>
        <w:t xml:space="preserve"> деятельности муниципальных бюджетных и автономных учреждений, по году начала закупки;</w:t>
      </w:r>
    </w:p>
    <w:p w:rsidR="00C50C2F" w:rsidRDefault="00BA7060">
      <w:pPr>
        <w:pStyle w:val="20"/>
        <w:shd w:val="clear" w:color="auto" w:fill="auto"/>
        <w:tabs>
          <w:tab w:val="left" w:pos="1289"/>
        </w:tabs>
        <w:spacing w:after="0" w:line="320" w:lineRule="exact"/>
        <w:ind w:firstLine="780"/>
        <w:jc w:val="both"/>
      </w:pPr>
      <w:r>
        <w:t>б)</w:t>
      </w:r>
      <w:r>
        <w:tab/>
        <w:t>проверка на предмет непревышения суммы бюджетного обязательства получателя бюджетных средств, заключившего соглашение о предоставлении муниципаль</w:t>
      </w:r>
      <w:r>
        <w:t>ному унитарному предприятию субсидий на осуществление капитальных вложений в соответствии со статьей 78.2 Бюджетного кодекса Российской Федерации, поставленного на учет согласно порядку учета бюджетных обязательств, установленному в соответствии со статьей</w:t>
      </w:r>
      <w:r>
        <w:t xml:space="preserve"> 219 Бюджетного кодекса Российской Федерации Министерством финансов Российской Федерации, финансовым органом субъекта Российской Федерации, органом управления государственным внебюджетным фондом;</w:t>
      </w:r>
    </w:p>
    <w:p w:rsidR="00C50C2F" w:rsidRDefault="00BA7060">
      <w:pPr>
        <w:pStyle w:val="20"/>
        <w:shd w:val="clear" w:color="auto" w:fill="auto"/>
        <w:tabs>
          <w:tab w:val="left" w:pos="1132"/>
        </w:tabs>
        <w:spacing w:after="0" w:line="320" w:lineRule="exact"/>
        <w:ind w:firstLine="780"/>
        <w:jc w:val="both"/>
      </w:pPr>
      <w:r>
        <w:t>в)</w:t>
      </w:r>
      <w:r>
        <w:tab/>
        <w:t>проверка контролируемой информации в части: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80"/>
        <w:jc w:val="both"/>
      </w:pPr>
      <w:r>
        <w:t xml:space="preserve">непревышения </w:t>
      </w:r>
      <w:r>
        <w:t>начальной (максимальной) цены контракта, цены контракта, заключаемого с единственным поставщиком (подрядчиком, исполнителем) по соответствующему идентификационному коду закупки, содержащейся в плане-графике закупок, над аналогичной ценой, содержащейся в пл</w:t>
      </w:r>
      <w:r>
        <w:t>ане закупок;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80"/>
        <w:jc w:val="both"/>
      </w:pPr>
      <w:r>
        <w:t>соответствия начальной (максимальной) цены контракта, цены контракта, заключаемого с единственным поставщиком (подрядчиком, исполнителем), и идентификационного кода закупки, содержащихся в извещении об осуществлении закупки, приглашении принят</w:t>
      </w:r>
      <w:r>
        <w:t xml:space="preserve">ь участие в определении поставщика (подрядчика, исполнителя), проекте контракта, заключаемого с единственным поставщиком (подрядчиком, исполнителем), и (или) в документации о закупке, включая изменения указанных извещения, приглашения, проекта контракта и </w:t>
      </w:r>
      <w:r>
        <w:t>(или)- документации, аналогичной цене, содержащейся в плане-графике закупок;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80"/>
        <w:jc w:val="both"/>
      </w:pPr>
      <w:r>
        <w:t>непревышения цены контракта, предложенной участником закупки, признанным победителем определения поставщика (подрядчика, исполнителя), участником закупки, предложившим лучшие усло</w:t>
      </w:r>
      <w:r>
        <w:t>вия после победителя, единственного участника, заявка которого признана соответствующей требованиям Федерального закона, цены контракта, заключаемого с единственным поставщиком (подрядчиком, исполнителем), содержащейся в протоколе определения поставщика (п</w:t>
      </w:r>
      <w:r>
        <w:t>одрядчика, исполнителя), над аналогичной ценой, содержащейся в документации о закупке;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60"/>
        <w:jc w:val="both"/>
      </w:pPr>
      <w:r>
        <w:t xml:space="preserve">соответствия идентификационного кода закупки, содержащегося в протоколе определения поставщика (подрядчика, исполнителя), аналогичной </w:t>
      </w:r>
      <w:r>
        <w:lastRenderedPageBreak/>
        <w:t>информации, содержащейся в документ</w:t>
      </w:r>
      <w:r>
        <w:t>ации о закупке;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60"/>
        <w:jc w:val="both"/>
      </w:pPr>
      <w:r>
        <w:t>соответствия цены проекта контракта и идентификационного кода закупки, содержащихся в указанном проекте, направляемом участнику закупки (возвращаемом участником закупки подписанным), с которым заключается указанный контракт, аналогичной инф</w:t>
      </w:r>
      <w:r>
        <w:t>ормации, содержащейся в протоколе определения поставщика (подрядчика, исполнителя), а в случае принятия заказчиком решения, предусмотренного частью 18 статьи 34 Федерального закона, - непревышения цены проекта контракта над начальной (максимальной) ценой к</w:t>
      </w:r>
      <w:r>
        <w:t>онтракта, содержащейся в документации о закупке;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760"/>
        <w:jc w:val="both"/>
      </w:pPr>
      <w:r>
        <w:t xml:space="preserve">соответствия цены контракта и идентификационного кода закупки, содержащихся в информации, включаемой в реестр контрактов, заключенных заказчиками, а также в сведениях о контракте, направленных для включения </w:t>
      </w:r>
      <w:r>
        <w:t>в реестр контрактов, содержащий сведения, составляющие государственную тайну, аналогичной информации, указанной в условиях контракта.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92"/>
        </w:tabs>
        <w:spacing w:after="0" w:line="320" w:lineRule="exact"/>
        <w:ind w:firstLine="760"/>
        <w:jc w:val="both"/>
      </w:pPr>
      <w:r>
        <w:t xml:space="preserve">Деятельность по контролю подразделяется на плановую и внеплановую и осуществляется посредством проведения плановых и </w:t>
      </w:r>
      <w:r>
        <w:t>внеплановых проверок. Проверки подразделяются на выездные и камеральные, а также встречные проверки, проводимые в рамках выездных и (или) камеральных проверок.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76"/>
        </w:tabs>
        <w:spacing w:after="0" w:line="320" w:lineRule="exact"/>
        <w:ind w:firstLine="760"/>
        <w:jc w:val="both"/>
      </w:pPr>
      <w:r>
        <w:t>Должностные лица, органа контроля имеют право:</w:t>
      </w:r>
    </w:p>
    <w:p w:rsidR="00C50C2F" w:rsidRDefault="00BA7060">
      <w:pPr>
        <w:pStyle w:val="20"/>
        <w:shd w:val="clear" w:color="auto" w:fill="auto"/>
        <w:tabs>
          <w:tab w:val="left" w:pos="961"/>
        </w:tabs>
        <w:spacing w:after="0" w:line="320" w:lineRule="exact"/>
        <w:ind w:firstLine="600"/>
        <w:jc w:val="both"/>
      </w:pPr>
      <w:r>
        <w:t>а)</w:t>
      </w:r>
      <w:r>
        <w:tab/>
        <w:t>запрашивать и получать на основании мотивирова</w:t>
      </w:r>
      <w:r>
        <w:t>нного запроса в письменной форме документы и информацию, необходимые для проведения контрольных мероприятий;</w:t>
      </w:r>
    </w:p>
    <w:p w:rsidR="00C50C2F" w:rsidRDefault="00BA7060">
      <w:pPr>
        <w:pStyle w:val="20"/>
        <w:shd w:val="clear" w:color="auto" w:fill="auto"/>
        <w:tabs>
          <w:tab w:val="left" w:pos="961"/>
        </w:tabs>
        <w:spacing w:after="0" w:line="320" w:lineRule="exact"/>
        <w:ind w:firstLine="600"/>
        <w:jc w:val="both"/>
      </w:pPr>
      <w:r>
        <w:t>б)</w:t>
      </w:r>
      <w:r>
        <w:tab/>
        <w:t>при осуществлении контрольных мероприятий беспрепятственно по предъявлении служебных удостоверений и копии распорядительного документа главы мун</w:t>
      </w:r>
      <w:r>
        <w:t>иципального образования (заместителя главы) органа контроля о назначении контрольного мероприятия посещать помещения и территории, которые занимают субъекты контроля, требовать предъявления поставленных товаров, результатов выполненных работ, оказанных усл</w:t>
      </w:r>
      <w:r>
        <w:t>уг, а также проводить необходимые экспертизы и другие мероприятия по контролю;</w:t>
      </w:r>
    </w:p>
    <w:p w:rsidR="00C50C2F" w:rsidRDefault="00BA7060">
      <w:pPr>
        <w:pStyle w:val="20"/>
        <w:shd w:val="clear" w:color="auto" w:fill="auto"/>
        <w:tabs>
          <w:tab w:val="left" w:pos="961"/>
        </w:tabs>
        <w:spacing w:after="0" w:line="320" w:lineRule="exact"/>
        <w:ind w:firstLine="600"/>
        <w:jc w:val="both"/>
      </w:pPr>
      <w:r>
        <w:t>в)</w:t>
      </w:r>
      <w:r>
        <w:tab/>
        <w:t xml:space="preserve">выдавать обязательные для исполнения предписания об устранении выявленных нарушений </w:t>
      </w:r>
      <w:r>
        <w:rPr>
          <w:rStyle w:val="21"/>
        </w:rPr>
        <w:t>законодательства</w:t>
      </w:r>
      <w:r>
        <w:t xml:space="preserve"> Российской Федерации и иных нормативных правовых актов о контрактной сист</w:t>
      </w:r>
      <w:r>
        <w:t>еме в сфере закупок товаров, работ, услуг для обеспечения государственных и муниципальных нужд в случаях, предусмотренных законодательством Российской Федерации;</w:t>
      </w:r>
    </w:p>
    <w:p w:rsidR="00C50C2F" w:rsidRDefault="004A6A3B">
      <w:pPr>
        <w:pStyle w:val="20"/>
        <w:shd w:val="clear" w:color="auto" w:fill="auto"/>
        <w:tabs>
          <w:tab w:val="left" w:pos="1049"/>
        </w:tabs>
        <w:spacing w:after="0" w:line="320" w:lineRule="exact"/>
        <w:ind w:firstLine="620"/>
        <w:jc w:val="both"/>
      </w:pPr>
      <w:r>
        <w:t>г</w:t>
      </w:r>
      <w:r w:rsidR="00BA7060">
        <w:t>)</w:t>
      </w:r>
      <w:r w:rsidR="00BA7060">
        <w:tab/>
        <w:t>обращаться в суд, арбитражный суд с исками о признании осуществленных закупок недействительными в соответствии</w:t>
      </w:r>
      <w:r w:rsidR="00BA7060">
        <w:t xml:space="preserve"> с </w:t>
      </w:r>
      <w:r w:rsidR="00BA7060">
        <w:rPr>
          <w:rStyle w:val="21"/>
        </w:rPr>
        <w:t>Гражданским кодексом</w:t>
      </w:r>
      <w:r w:rsidR="00BA7060">
        <w:t xml:space="preserve"> Российской Федерации (Собрание законодательства Российской Федерации, 1994, </w:t>
      </w:r>
      <w:r w:rsidR="00BA7060">
        <w:rPr>
          <w:lang w:val="en-US" w:eastAsia="en-US" w:bidi="en-US"/>
        </w:rPr>
        <w:t>N</w:t>
      </w:r>
      <w:r w:rsidR="00BA7060" w:rsidRPr="004A6A3B">
        <w:rPr>
          <w:lang w:eastAsia="en-US" w:bidi="en-US"/>
        </w:rPr>
        <w:t xml:space="preserve"> </w:t>
      </w:r>
      <w:r w:rsidR="00BA7060">
        <w:t xml:space="preserve">32, ст. 3301; 2018, </w:t>
      </w:r>
      <w:r w:rsidR="00BA7060">
        <w:rPr>
          <w:lang w:val="en-US" w:eastAsia="en-US" w:bidi="en-US"/>
        </w:rPr>
        <w:t>N</w:t>
      </w:r>
      <w:r w:rsidR="00BA7060" w:rsidRPr="004A6A3B">
        <w:rPr>
          <w:lang w:eastAsia="en-US" w:bidi="en-US"/>
        </w:rPr>
        <w:t xml:space="preserve"> </w:t>
      </w:r>
      <w:r w:rsidR="00BA7060">
        <w:t>1, ст. 43).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96"/>
        </w:tabs>
        <w:spacing w:after="0" w:line="320" w:lineRule="exact"/>
        <w:ind w:left="780"/>
        <w:jc w:val="both"/>
      </w:pPr>
      <w:r>
        <w:t>Должностные лица, органа контроля обязаны:</w:t>
      </w:r>
    </w:p>
    <w:p w:rsidR="00C50C2F" w:rsidRDefault="00BA7060">
      <w:pPr>
        <w:pStyle w:val="20"/>
        <w:shd w:val="clear" w:color="auto" w:fill="auto"/>
        <w:tabs>
          <w:tab w:val="left" w:pos="900"/>
        </w:tabs>
        <w:spacing w:after="0" w:line="320" w:lineRule="exact"/>
        <w:ind w:firstLine="620"/>
        <w:jc w:val="both"/>
      </w:pPr>
      <w:r>
        <w:t>а)</w:t>
      </w:r>
      <w:r>
        <w:tab/>
        <w:t>соблюдать требования нормативных правовых актов в установленной сфере деят</w:t>
      </w:r>
      <w:r>
        <w:t>ельности органа контроля;</w:t>
      </w:r>
    </w:p>
    <w:p w:rsidR="00C50C2F" w:rsidRDefault="00BA7060">
      <w:pPr>
        <w:pStyle w:val="20"/>
        <w:shd w:val="clear" w:color="auto" w:fill="auto"/>
        <w:tabs>
          <w:tab w:val="left" w:pos="1250"/>
          <w:tab w:val="left" w:pos="2726"/>
          <w:tab w:val="left" w:pos="4738"/>
          <w:tab w:val="left" w:pos="6610"/>
        </w:tabs>
        <w:spacing w:after="0" w:line="320" w:lineRule="exact"/>
        <w:ind w:firstLine="620"/>
        <w:jc w:val="both"/>
      </w:pPr>
      <w:r>
        <w:lastRenderedPageBreak/>
        <w:t>б)</w:t>
      </w:r>
      <w:r>
        <w:tab/>
        <w:t>проводить</w:t>
      </w:r>
      <w:r>
        <w:tab/>
        <w:t>контрольные</w:t>
      </w:r>
      <w:r>
        <w:tab/>
        <w:t>мероприятия</w:t>
      </w:r>
      <w:r>
        <w:tab/>
        <w:t>в соответствии с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t>распорядительным документом руководителя (заместителя руководителя) органа контроля;</w:t>
      </w:r>
    </w:p>
    <w:p w:rsidR="00C50C2F" w:rsidRDefault="00BA7060">
      <w:pPr>
        <w:pStyle w:val="20"/>
        <w:shd w:val="clear" w:color="auto" w:fill="auto"/>
        <w:tabs>
          <w:tab w:val="left" w:pos="1049"/>
        </w:tabs>
        <w:spacing w:after="0" w:line="320" w:lineRule="exact"/>
        <w:ind w:firstLine="620"/>
        <w:jc w:val="both"/>
      </w:pPr>
      <w:r>
        <w:t>в)</w:t>
      </w:r>
      <w:r>
        <w:tab/>
        <w:t>знакомить руководителя или уполномоченное должностное лицо</w:t>
      </w:r>
    </w:p>
    <w:p w:rsidR="00C50C2F" w:rsidRDefault="00BA7060">
      <w:pPr>
        <w:pStyle w:val="20"/>
        <w:shd w:val="clear" w:color="auto" w:fill="auto"/>
        <w:tabs>
          <w:tab w:val="left" w:pos="5044"/>
          <w:tab w:val="left" w:pos="7060"/>
          <w:tab w:val="left" w:pos="9065"/>
        </w:tabs>
        <w:spacing w:after="0" w:line="320" w:lineRule="exact"/>
        <w:jc w:val="both"/>
      </w:pPr>
      <w:r>
        <w:t xml:space="preserve">субъекта контроля - </w:t>
      </w:r>
      <w:r>
        <w:t>заказчиков, контрактных служб, контрактных управляющих, уполномоченных органов, уполномоченных учреждений, осуществляющих действия, направленные на осуществление закупок товаров, работ, услуг для обеспечения муниципальных нужд, - с копией распорядительного</w:t>
      </w:r>
      <w:r>
        <w:t xml:space="preserve"> документа руководителя (заместителя руководителя) органа контроля о назначении</w:t>
      </w:r>
      <w:r>
        <w:tab/>
        <w:t>контрольного</w:t>
      </w:r>
      <w:r>
        <w:tab/>
        <w:t>мероприятия,</w:t>
      </w:r>
      <w:r>
        <w:tab/>
        <w:t>о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t>приостановлении, возобновлении, продлении срока проведения выездной и камеральной проверок, об изменении состава проверочной группы органа контроля,</w:t>
      </w:r>
      <w:r>
        <w:t xml:space="preserve"> а также с результатами выездной и камеральной проверки;</w:t>
      </w:r>
    </w:p>
    <w:p w:rsidR="00C50C2F" w:rsidRDefault="00BA7060">
      <w:pPr>
        <w:pStyle w:val="20"/>
        <w:shd w:val="clear" w:color="auto" w:fill="auto"/>
        <w:tabs>
          <w:tab w:val="left" w:pos="5044"/>
          <w:tab w:val="left" w:pos="9065"/>
        </w:tabs>
        <w:spacing w:after="0" w:line="320" w:lineRule="exact"/>
        <w:ind w:firstLine="620"/>
        <w:jc w:val="both"/>
      </w:pPr>
      <w:r>
        <w:t>г) при выявлении факта совершения действия (бездействия), содержащего признаки состава</w:t>
      </w:r>
      <w:r>
        <w:tab/>
        <w:t>преступления, направлять</w:t>
      </w:r>
      <w:r>
        <w:tab/>
        <w:t>в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t>правоохранительные органы информацию о таком факте и (или) документы и иные материалы</w:t>
      </w:r>
      <w:r>
        <w:t>, подтверждающие такой факт, в течение 3 рабочих дней с даты выявления такого факта по решению руководителя (заместителя руководителя) органа контроля;</w:t>
      </w:r>
    </w:p>
    <w:p w:rsidR="00C50C2F" w:rsidRDefault="00BA7060">
      <w:pPr>
        <w:pStyle w:val="20"/>
        <w:shd w:val="clear" w:color="auto" w:fill="auto"/>
        <w:tabs>
          <w:tab w:val="left" w:pos="1049"/>
        </w:tabs>
        <w:spacing w:after="0" w:line="320" w:lineRule="exact"/>
        <w:ind w:firstLine="620"/>
        <w:jc w:val="both"/>
      </w:pPr>
      <w:r>
        <w:t>д)</w:t>
      </w:r>
      <w:r>
        <w:tab/>
        <w:t>при выявлении обстоятельств и фактов, свидетельствующих о</w:t>
      </w:r>
    </w:p>
    <w:p w:rsidR="00C50C2F" w:rsidRDefault="00BA7060">
      <w:pPr>
        <w:pStyle w:val="20"/>
        <w:shd w:val="clear" w:color="auto" w:fill="auto"/>
        <w:tabs>
          <w:tab w:val="left" w:pos="1049"/>
          <w:tab w:val="left" w:pos="4352"/>
          <w:tab w:val="left" w:pos="6084"/>
        </w:tabs>
        <w:spacing w:after="0" w:line="320" w:lineRule="exact"/>
        <w:jc w:val="both"/>
      </w:pPr>
      <w:r>
        <w:t>признаках нарушений, относящихся к компетен</w:t>
      </w:r>
      <w:r>
        <w:t>ции другого муниципального органа</w:t>
      </w:r>
      <w:r>
        <w:tab/>
        <w:t>(должностного лица),</w:t>
      </w:r>
      <w:r>
        <w:tab/>
        <w:t>направлять</w:t>
      </w:r>
      <w:r>
        <w:tab/>
        <w:t>информацию о таких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t>обстоятельствах и фактах в соответствующий орган (должностному лицу) в течение 10 рабочих дней с даты выявления таких обстоятельств и фактов по решению руководителя (замес</w:t>
      </w:r>
      <w:r>
        <w:t>тителя руководителя) органа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250"/>
        </w:tabs>
        <w:spacing w:after="0" w:line="320" w:lineRule="exact"/>
        <w:ind w:firstLine="620"/>
        <w:jc w:val="both"/>
      </w:pPr>
      <w:r>
        <w:t>Все документы, составляемые должностными лицами органа контроля в рамках контрольного мероприятия, приобщаются к материалам контрольного мероприятия, учитываются и хранятся, в том числе с применением автоматизированных</w:t>
      </w:r>
      <w:r>
        <w:t xml:space="preserve"> информационных систем.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49"/>
        </w:tabs>
        <w:spacing w:after="0" w:line="320" w:lineRule="exact"/>
        <w:ind w:firstLine="620"/>
        <w:jc w:val="both"/>
      </w:pPr>
      <w:r>
        <w:t xml:space="preserve">Запросы о представлении документов и информации, акты проверок, предписания вручаются руководителям или уполномоченным должностным лицам субъектов контроля (далее - представитель субъекта контроля) либо направляются заказным </w:t>
      </w:r>
      <w:r>
        <w:t>почтовым отправлением с уведомлением о вручении или иным способом, свидетельствующим' о дате его получения адресатом, в том числе с применением автоматизированных информационных систем.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9"/>
        </w:tabs>
        <w:spacing w:after="0" w:line="320" w:lineRule="exact"/>
        <w:ind w:firstLine="680"/>
        <w:jc w:val="both"/>
      </w:pPr>
      <w:r>
        <w:t>Срок представления субъектом контроля документов и информации устанавл</w:t>
      </w:r>
      <w:r>
        <w:t>ивается в запросе и отсчитывается с даты получения запроса субъектом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228"/>
        </w:tabs>
        <w:spacing w:after="0" w:line="320" w:lineRule="exact"/>
        <w:ind w:firstLine="680"/>
        <w:jc w:val="both"/>
      </w:pPr>
      <w:r>
        <w:t>Должностные лица, указанные в пункте 5 Порядка, несут ответственность за решения и действия (бездействие), принимаемые (осуществляемые) в процессе осуществления контрольных меро</w:t>
      </w:r>
      <w:r>
        <w:t>приятий, в соответствии с законодательством Российской Федерации.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42"/>
        </w:tabs>
        <w:spacing w:after="0" w:line="320" w:lineRule="exact"/>
        <w:ind w:firstLine="680"/>
        <w:jc w:val="both"/>
      </w:pPr>
      <w:r>
        <w:t>К процедурам осуществления контрольного мероприятия относятся</w:t>
      </w:r>
    </w:p>
    <w:p w:rsidR="00C50C2F" w:rsidRDefault="00BA7060">
      <w:pPr>
        <w:pStyle w:val="20"/>
        <w:shd w:val="clear" w:color="auto" w:fill="auto"/>
        <w:tabs>
          <w:tab w:val="left" w:pos="1841"/>
          <w:tab w:val="left" w:pos="3780"/>
          <w:tab w:val="left" w:pos="5787"/>
          <w:tab w:val="left" w:pos="7589"/>
        </w:tabs>
        <w:spacing w:after="0" w:line="320" w:lineRule="exact"/>
        <w:jc w:val="both"/>
      </w:pPr>
      <w:r>
        <w:lastRenderedPageBreak/>
        <w:t>назначение</w:t>
      </w:r>
      <w:r>
        <w:tab/>
        <w:t>контрольного</w:t>
      </w:r>
      <w:r>
        <w:tab/>
        <w:t>мероприятия,</w:t>
      </w:r>
      <w:r>
        <w:tab/>
        <w:t>проведение</w:t>
      </w:r>
      <w:r>
        <w:tab/>
        <w:t>контрольного</w:t>
      </w:r>
    </w:p>
    <w:p w:rsidR="00C50C2F" w:rsidRDefault="00BA7060">
      <w:pPr>
        <w:pStyle w:val="20"/>
        <w:shd w:val="clear" w:color="auto" w:fill="auto"/>
        <w:tabs>
          <w:tab w:val="left" w:pos="1841"/>
          <w:tab w:val="left" w:pos="5787"/>
        </w:tabs>
        <w:spacing w:after="0" w:line="320" w:lineRule="exact"/>
        <w:jc w:val="both"/>
      </w:pPr>
      <w:r>
        <w:t>мероприятия</w:t>
      </w:r>
      <w:r>
        <w:tab/>
        <w:t>и реализация результатов</w:t>
      </w:r>
      <w:r>
        <w:tab/>
        <w:t>проведения контрольного</w:t>
      </w:r>
    </w:p>
    <w:p w:rsidR="00C50C2F" w:rsidRDefault="00BA7060">
      <w:pPr>
        <w:pStyle w:val="20"/>
        <w:shd w:val="clear" w:color="auto" w:fill="auto"/>
        <w:spacing w:after="0" w:line="320" w:lineRule="exact"/>
        <w:jc w:val="both"/>
      </w:pPr>
      <w:r>
        <w:t>мероприятия.</w:t>
      </w:r>
    </w:p>
    <w:p w:rsidR="00C50C2F" w:rsidRPr="004A6A3B" w:rsidRDefault="004A6A3B">
      <w:pPr>
        <w:pStyle w:val="20"/>
        <w:shd w:val="clear" w:color="auto" w:fill="auto"/>
        <w:spacing w:after="0" w:line="320" w:lineRule="exact"/>
        <w:ind w:left="2540"/>
        <w:jc w:val="left"/>
        <w:rPr>
          <w:b/>
        </w:rPr>
      </w:pPr>
      <w:r w:rsidRPr="004A6A3B">
        <w:rPr>
          <w:b/>
          <w:lang w:val="en-US"/>
        </w:rPr>
        <w:t>II</w:t>
      </w:r>
      <w:r w:rsidR="00BA7060" w:rsidRPr="004A6A3B">
        <w:rPr>
          <w:b/>
        </w:rPr>
        <w:t>. Назначение контрольных мероприятий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66"/>
        </w:tabs>
        <w:spacing w:after="0" w:line="320" w:lineRule="exact"/>
        <w:ind w:firstLine="680"/>
        <w:jc w:val="both"/>
      </w:pPr>
      <w:r>
        <w:t xml:space="preserve">Контрольное мероприятие проводится должностным лицом (должностными лицами) органа контроля на основании распорядительного документа руководителя (заместителя руководителя) Органа контроля о назначении </w:t>
      </w:r>
      <w:r>
        <w:t>контрольного мероприятия.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9"/>
        </w:tabs>
        <w:spacing w:after="0" w:line="320" w:lineRule="exact"/>
        <w:ind w:firstLine="680"/>
        <w:jc w:val="both"/>
      </w:pPr>
      <w:r>
        <w:t>Распорядительный документ руководителя (заместителя руководителя) органа контроля о назначении контрольного мероприятия должен содержать следующие сведения:</w:t>
      </w:r>
    </w:p>
    <w:p w:rsidR="00C50C2F" w:rsidRDefault="00BA7060">
      <w:pPr>
        <w:pStyle w:val="20"/>
        <w:shd w:val="clear" w:color="auto" w:fill="auto"/>
        <w:tabs>
          <w:tab w:val="left" w:pos="1052"/>
        </w:tabs>
        <w:spacing w:after="0" w:line="320" w:lineRule="exact"/>
        <w:ind w:firstLine="680"/>
        <w:jc w:val="both"/>
      </w:pPr>
      <w:r>
        <w:t>а)</w:t>
      </w:r>
      <w:r>
        <w:tab/>
        <w:t>наименование субъекта контроля;</w:t>
      </w:r>
    </w:p>
    <w:p w:rsidR="00C50C2F" w:rsidRDefault="00BA7060">
      <w:pPr>
        <w:pStyle w:val="20"/>
        <w:shd w:val="clear" w:color="auto" w:fill="auto"/>
        <w:tabs>
          <w:tab w:val="left" w:pos="1066"/>
        </w:tabs>
        <w:spacing w:after="0" w:line="320" w:lineRule="exact"/>
        <w:ind w:firstLine="680"/>
        <w:jc w:val="both"/>
      </w:pPr>
      <w:r>
        <w:t>б)</w:t>
      </w:r>
      <w:r>
        <w:tab/>
        <w:t>место нахождения субъекта контроля;</w:t>
      </w:r>
    </w:p>
    <w:p w:rsidR="00C50C2F" w:rsidRDefault="00BA7060">
      <w:pPr>
        <w:pStyle w:val="20"/>
        <w:shd w:val="clear" w:color="auto" w:fill="auto"/>
        <w:tabs>
          <w:tab w:val="left" w:pos="1066"/>
        </w:tabs>
        <w:spacing w:after="0" w:line="320" w:lineRule="exact"/>
        <w:ind w:firstLine="680"/>
        <w:jc w:val="both"/>
      </w:pPr>
      <w:r>
        <w:t>в)</w:t>
      </w:r>
      <w:r>
        <w:tab/>
        <w:t>место фактического осуществления деятельности субъекта контроля;</w:t>
      </w:r>
    </w:p>
    <w:p w:rsidR="00C50C2F" w:rsidRDefault="00BA7060">
      <w:pPr>
        <w:pStyle w:val="20"/>
        <w:shd w:val="clear" w:color="auto" w:fill="auto"/>
        <w:tabs>
          <w:tab w:val="left" w:pos="1066"/>
        </w:tabs>
        <w:spacing w:after="0" w:line="320" w:lineRule="exact"/>
        <w:ind w:firstLine="680"/>
        <w:jc w:val="both"/>
      </w:pPr>
      <w:r>
        <w:t>г)</w:t>
      </w:r>
      <w:r>
        <w:tab/>
        <w:t>проверяемый период;</w:t>
      </w:r>
    </w:p>
    <w:p w:rsidR="00C50C2F" w:rsidRDefault="00BA7060">
      <w:pPr>
        <w:pStyle w:val="20"/>
        <w:shd w:val="clear" w:color="auto" w:fill="auto"/>
        <w:tabs>
          <w:tab w:val="left" w:pos="1073"/>
        </w:tabs>
        <w:spacing w:after="0" w:line="320" w:lineRule="exact"/>
        <w:ind w:firstLine="680"/>
        <w:jc w:val="both"/>
      </w:pPr>
      <w:r>
        <w:t>д)</w:t>
      </w:r>
      <w:r>
        <w:tab/>
        <w:t>основание проведения контрольного мероприятия;</w:t>
      </w:r>
    </w:p>
    <w:p w:rsidR="00C50C2F" w:rsidRDefault="00BA7060">
      <w:pPr>
        <w:pStyle w:val="20"/>
        <w:shd w:val="clear" w:color="auto" w:fill="auto"/>
        <w:tabs>
          <w:tab w:val="left" w:pos="1073"/>
        </w:tabs>
        <w:spacing w:after="0" w:line="320" w:lineRule="exact"/>
        <w:ind w:firstLine="680"/>
        <w:jc w:val="both"/>
      </w:pPr>
      <w:r>
        <w:t>е)</w:t>
      </w:r>
      <w:r>
        <w:tab/>
        <w:t>тему контрольного мероприятия;</w:t>
      </w:r>
    </w:p>
    <w:p w:rsidR="00C50C2F" w:rsidRDefault="00BA7060">
      <w:pPr>
        <w:pStyle w:val="20"/>
        <w:shd w:val="clear" w:color="auto" w:fill="auto"/>
        <w:tabs>
          <w:tab w:val="left" w:pos="1005"/>
        </w:tabs>
        <w:spacing w:after="0" w:line="320" w:lineRule="exact"/>
        <w:ind w:firstLine="680"/>
        <w:jc w:val="both"/>
      </w:pPr>
      <w:r>
        <w:t>ж)</w:t>
      </w:r>
      <w:r>
        <w:tab/>
        <w:t xml:space="preserve">фамилии, имена, отчества (последнее - при наличии) должностного лица органа </w:t>
      </w:r>
      <w:r>
        <w:t>контроля (при проведении камеральной проверки одним должностным лицом), членов проверочной группы, руководителя проверочной группы органа контроля (при проведении контрольного мероприятия проверочной группой), уполномоченных на проведение контрольного меро</w:t>
      </w:r>
      <w:r>
        <w:t>приятия, а также экспертов, представителей экспертных организаций, привлекаемых к проведению контрольного мероприятия;</w:t>
      </w:r>
    </w:p>
    <w:p w:rsidR="00C50C2F" w:rsidRDefault="00BA7060">
      <w:pPr>
        <w:pStyle w:val="20"/>
        <w:shd w:val="clear" w:color="auto" w:fill="auto"/>
        <w:tabs>
          <w:tab w:val="left" w:pos="1113"/>
        </w:tabs>
        <w:spacing w:after="0" w:line="320" w:lineRule="exact"/>
        <w:ind w:firstLine="680"/>
        <w:jc w:val="both"/>
      </w:pPr>
      <w:r>
        <w:t>з)</w:t>
      </w:r>
      <w:r>
        <w:tab/>
        <w:t>срок проведения контрольного мероприятия;</w:t>
      </w:r>
    </w:p>
    <w:p w:rsidR="00C50C2F" w:rsidRDefault="00BA7060">
      <w:pPr>
        <w:pStyle w:val="20"/>
        <w:shd w:val="clear" w:color="auto" w:fill="auto"/>
        <w:tabs>
          <w:tab w:val="left" w:pos="991"/>
        </w:tabs>
        <w:spacing w:after="0" w:line="320" w:lineRule="exact"/>
        <w:ind w:firstLine="680"/>
        <w:jc w:val="both"/>
      </w:pPr>
      <w:r>
        <w:t>и)</w:t>
      </w:r>
      <w:r>
        <w:tab/>
        <w:t>перечень основных вопросов, подлежащих изучению в ходе проведения контрольного мероприяти</w:t>
      </w:r>
      <w:r>
        <w:t>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66"/>
        </w:tabs>
        <w:spacing w:after="0" w:line="320" w:lineRule="exact"/>
        <w:ind w:firstLine="680"/>
        <w:jc w:val="both"/>
      </w:pPr>
      <w:r>
        <w:t>Изменение состава должностных лиц проверочной группы органа контроля, а также замена должностного лица органа контроля (при проведении камеральной проверки одним должностным лицом), уполномоченных на проведение контрольного мероприятия, оформляется расп</w:t>
      </w:r>
      <w:r>
        <w:t>орядительным документом руководителя (заместителя руководителя) органа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16"/>
        </w:tabs>
        <w:spacing w:after="0" w:line="320" w:lineRule="exact"/>
        <w:ind w:firstLine="620"/>
        <w:jc w:val="both"/>
      </w:pPr>
      <w:r>
        <w:t>Плановые проверки осуществляются в соответствии с утвержденным планом контрольных мероприятий органа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33"/>
        </w:tabs>
        <w:spacing w:after="0" w:line="320" w:lineRule="exact"/>
        <w:ind w:firstLine="620"/>
        <w:jc w:val="both"/>
      </w:pPr>
      <w:r>
        <w:t>Периодичность проведения плановых проверок в отношении одного су</w:t>
      </w:r>
      <w:r>
        <w:t>бъекта контроля должна составлять не более 1 раза в год.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22"/>
        </w:tabs>
        <w:spacing w:after="0" w:line="320" w:lineRule="exact"/>
        <w:ind w:firstLine="620"/>
        <w:jc w:val="both"/>
      </w:pPr>
      <w:r>
        <w:t>Внеплановые проверки проводятся в соответствии с решением руководителя (заместителя руководителя) органа контроля, принятого:</w:t>
      </w:r>
    </w:p>
    <w:p w:rsidR="00C50C2F" w:rsidRDefault="00BA7060">
      <w:pPr>
        <w:pStyle w:val="20"/>
        <w:shd w:val="clear" w:color="auto" w:fill="auto"/>
        <w:tabs>
          <w:tab w:val="left" w:pos="1179"/>
        </w:tabs>
        <w:spacing w:after="0" w:line="320" w:lineRule="exact"/>
        <w:ind w:firstLine="620"/>
        <w:jc w:val="both"/>
      </w:pPr>
      <w:r>
        <w:t>а)</w:t>
      </w:r>
      <w:r>
        <w:tab/>
        <w:t xml:space="preserve">на основании поступившей информации о нарушении законодательства </w:t>
      </w:r>
      <w:r>
        <w:t xml:space="preserve">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</w:t>
      </w:r>
      <w:r>
        <w:lastRenderedPageBreak/>
        <w:t>правовых (правовых) актов;</w:t>
      </w:r>
    </w:p>
    <w:p w:rsidR="00C50C2F" w:rsidRDefault="00BA7060">
      <w:pPr>
        <w:pStyle w:val="20"/>
        <w:shd w:val="clear" w:color="auto" w:fill="auto"/>
        <w:tabs>
          <w:tab w:val="left" w:pos="1016"/>
        </w:tabs>
        <w:spacing w:after="0" w:line="320" w:lineRule="exact"/>
        <w:ind w:firstLine="620"/>
        <w:jc w:val="both"/>
      </w:pPr>
      <w:r>
        <w:t>б)</w:t>
      </w:r>
      <w:r>
        <w:tab/>
        <w:t>в случае истечения срока исполнения ранее выданн</w:t>
      </w:r>
      <w:r>
        <w:t>ого предписания;</w:t>
      </w:r>
    </w:p>
    <w:p w:rsidR="00C50C2F" w:rsidRDefault="00BA7060">
      <w:pPr>
        <w:pStyle w:val="20"/>
        <w:shd w:val="clear" w:color="auto" w:fill="auto"/>
        <w:tabs>
          <w:tab w:val="left" w:pos="1016"/>
        </w:tabs>
        <w:spacing w:after="300" w:line="320" w:lineRule="exact"/>
        <w:ind w:firstLine="620"/>
        <w:jc w:val="both"/>
      </w:pPr>
      <w:r>
        <w:t>в)</w:t>
      </w:r>
      <w:r>
        <w:tab/>
        <w:t xml:space="preserve">в случае, предусмотренном </w:t>
      </w:r>
      <w:r>
        <w:rPr>
          <w:rStyle w:val="21"/>
        </w:rPr>
        <w:t>подпунктом "в" пункта 42</w:t>
      </w:r>
      <w:r>
        <w:t xml:space="preserve"> Общих требований к осуществлению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</w:t>
      </w:r>
      <w:r>
        <w:t>едерации (местных администраций), контроля за соблюдением Федерального закона "О контрактной системе в сфере закупок товаров, работ, услуг для обеспечения государственных и муниципальных нужд”, утвержденных Приказом Федерального казначейства от 12 марта 20</w:t>
      </w:r>
      <w:r>
        <w:t xml:space="preserve">18 г. </w:t>
      </w:r>
      <w:r>
        <w:rPr>
          <w:lang w:val="en-US" w:eastAsia="en-US" w:bidi="en-US"/>
        </w:rPr>
        <w:t>N</w:t>
      </w:r>
      <w:r w:rsidRPr="004A6A3B">
        <w:rPr>
          <w:lang w:eastAsia="en-US" w:bidi="en-US"/>
        </w:rPr>
        <w:t xml:space="preserve"> </w:t>
      </w:r>
      <w:r>
        <w:t>14н .</w:t>
      </w:r>
    </w:p>
    <w:p w:rsidR="00C50C2F" w:rsidRPr="004A6A3B" w:rsidRDefault="00BA7060">
      <w:pPr>
        <w:pStyle w:val="20"/>
        <w:numPr>
          <w:ilvl w:val="0"/>
          <w:numId w:val="4"/>
        </w:numPr>
        <w:shd w:val="clear" w:color="auto" w:fill="auto"/>
        <w:tabs>
          <w:tab w:val="left" w:pos="2890"/>
        </w:tabs>
        <w:spacing w:after="0" w:line="320" w:lineRule="exact"/>
        <w:ind w:left="2440"/>
        <w:jc w:val="both"/>
        <w:rPr>
          <w:b/>
        </w:rPr>
      </w:pPr>
      <w:r w:rsidRPr="004A6A3B">
        <w:rPr>
          <w:b/>
        </w:rPr>
        <w:t>Проведение контрольных мероприятий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79"/>
        </w:tabs>
        <w:spacing w:after="0" w:line="320" w:lineRule="exact"/>
        <w:ind w:firstLine="620"/>
        <w:jc w:val="both"/>
      </w:pPr>
      <w:r>
        <w:t>Камеральная проверка может проводиться одним должностным лицом или проверочной группой органа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79"/>
        </w:tabs>
        <w:spacing w:after="0" w:line="320" w:lineRule="exact"/>
        <w:ind w:firstLine="620"/>
        <w:jc w:val="both"/>
      </w:pPr>
      <w:r>
        <w:t>Выездная проверка проводится проверочной группой органа контроля в составе не менее двух должностных ли</w:t>
      </w:r>
      <w:r>
        <w:t>ц органа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22"/>
        </w:tabs>
        <w:spacing w:after="0" w:line="320" w:lineRule="exact"/>
        <w:ind w:firstLine="620"/>
        <w:jc w:val="both"/>
      </w:pPr>
      <w:r>
        <w:t xml:space="preserve">Камеральная проверка проводится по месту нахождения органа контроля на основании документов и информации, представленных субъектом </w:t>
      </w:r>
      <w:r>
        <w:t>контроля по запросу органа контроля, а также документов и информации, полученных в результате анализа данных единой информационной системы в сфере закупок.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26"/>
        </w:tabs>
        <w:spacing w:after="0" w:line="320" w:lineRule="exact"/>
        <w:ind w:firstLine="620"/>
        <w:jc w:val="both"/>
      </w:pPr>
      <w:r>
        <w:t>Срок проведения камеральной проверки не может превышать 20 рабочих дней со дня получения от субъекта</w:t>
      </w:r>
      <w:r>
        <w:t xml:space="preserve"> контроля документов и информации по запросу органа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8"/>
        </w:tabs>
        <w:spacing w:after="0" w:line="320" w:lineRule="exact"/>
        <w:ind w:firstLine="600"/>
        <w:jc w:val="both"/>
      </w:pPr>
      <w:r>
        <w:t>При проведении камеральной проверки должностным лицом органа контроля (при проведении камеральной проверки одним должностным лицом) либо проверочной группой органа контроля проводится проверка п</w:t>
      </w:r>
      <w:r>
        <w:t>олноты представленных субъектом контроля документов и информации по запросу органа контроля в течение 3 рабочих дней со дня получении от субъекта контроля таких документов и информации.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8"/>
        </w:tabs>
        <w:spacing w:after="0" w:line="320" w:lineRule="exact"/>
        <w:ind w:firstLine="600"/>
        <w:jc w:val="both"/>
      </w:pPr>
      <w:r>
        <w:t>В случае если по результатам проверки полноты представленных субъектом</w:t>
      </w:r>
      <w:r>
        <w:t xml:space="preserve"> контроля документов и информации в соответствии с п.26 Порядка установлено, что субъектом - контроля не в полном объеме представлены запрошенные документы и информация, проведение камеральной проверки приостанавливается в соответствии с подпунктом "г" пун</w:t>
      </w:r>
      <w:r>
        <w:t>кта 34 Порядка со дня окончания проверки полноты представленных субъектом контроля документов и информации.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Одновременно с направлением копии решения о приостановлении камеральной проверки в соответствии с п.36 Порядка в адрес субъекта контроля направляетс</w:t>
      </w:r>
      <w:r>
        <w:t>я повторный запрос о представлении недостающих документов и информации, необходимых для проведения проверки.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 xml:space="preserve">В случае непредставления субъектом контроля документов и информации по повторному запросу органа контроля по истечении срока </w:t>
      </w:r>
      <w:r>
        <w:lastRenderedPageBreak/>
        <w:t>приостановления провер</w:t>
      </w:r>
      <w:r>
        <w:t>ки в соответствии с подпунктом "г" пункта 34 Порядка проверка возобновляется.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Факт непредставления субъектом контроля документов и информации фиксируется в акте, который оформляется по результатам проверки.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8"/>
        </w:tabs>
        <w:spacing w:after="0" w:line="320" w:lineRule="exact"/>
        <w:ind w:firstLine="600"/>
        <w:jc w:val="both"/>
      </w:pPr>
      <w:r>
        <w:t xml:space="preserve">Выездная проверка проводится по месту нахождения </w:t>
      </w:r>
      <w:r>
        <w:t>и месту фактического осуществления деятельности субъекта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8"/>
        </w:tabs>
        <w:spacing w:after="0" w:line="320" w:lineRule="exact"/>
        <w:ind w:firstLine="600"/>
        <w:jc w:val="both"/>
      </w:pPr>
      <w:r>
        <w:t>Срок проведения выездной проверки не может превышать 30 рабочих дней.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8"/>
        </w:tabs>
        <w:spacing w:after="0" w:line="320" w:lineRule="exact"/>
        <w:ind w:firstLine="600"/>
        <w:jc w:val="both"/>
      </w:pPr>
      <w:r>
        <w:t>В ходе выездной проверки проводятся контрольные действия по документальному и фактическому изучению деятельности субъек</w:t>
      </w:r>
      <w:r>
        <w:t>та контроля.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Контрольные действия по документальному изучению проводятся путем анализа финансовых, бухгалтерских, отчетных документов, документов о планировании и осуществлении закупок и иных документов субъекта контроля с учетом устных и письменных объясн</w:t>
      </w:r>
      <w:r>
        <w:t>ений должностных, материально ответственных лиц субъекта контроля и осуществления других действий по контролю.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 xml:space="preserve">Контрольные действия по фактическому изучению проводятся путем осмотра, инвентаризации, наблюдения, пересчета, экспертизы, контрольных замеров и </w:t>
      </w:r>
      <w:r>
        <w:t>осуществления других действий по контролю.</w:t>
      </w:r>
    </w:p>
    <w:p w:rsidR="00C50C2F" w:rsidRDefault="00BA7060" w:rsidP="004A6A3B">
      <w:pPr>
        <w:pStyle w:val="20"/>
        <w:numPr>
          <w:ilvl w:val="0"/>
          <w:numId w:val="3"/>
        </w:numPr>
        <w:shd w:val="clear" w:color="auto" w:fill="auto"/>
        <w:tabs>
          <w:tab w:val="left" w:pos="1058"/>
        </w:tabs>
        <w:spacing w:after="0" w:line="320" w:lineRule="exact"/>
        <w:ind w:firstLine="600"/>
        <w:jc w:val="both"/>
      </w:pPr>
      <w:r>
        <w:t>Срок проведения выездной или камеральной проверки может быть продлен не более чем на 10 рабочих дней по решению руководителя (заместителя руководителя) органа контроля.</w:t>
      </w:r>
      <w:r w:rsidR="004A6A3B" w:rsidRPr="004A6A3B">
        <w:t xml:space="preserve"> </w:t>
      </w:r>
      <w:r>
        <w:t xml:space="preserve">Решение о продлении </w:t>
      </w:r>
      <w:r>
        <w:t>срока контрольного мероприятия принимается на основании мотивированного обращения должностного лица органа контроля (при проведении камеральной проверки одним должностным лицом) либо руководителя проверочной группы органа контроля.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Основанием продления сро</w:t>
      </w:r>
      <w:r>
        <w:t>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товаров, работ, услуг для обеспечения госу</w:t>
      </w:r>
      <w:r>
        <w:t>дарственных и муниципальных нужд и принятых в соответствии с ним нормативных правовых (правовых) актов, требующей дополнительного изучения.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22"/>
        </w:tabs>
        <w:spacing w:after="0" w:line="320" w:lineRule="exact"/>
        <w:ind w:firstLine="600"/>
        <w:jc w:val="both"/>
      </w:pPr>
      <w:r>
        <w:t>В рамках выездной или камеральной проверки проводится встречная проверка по решению руководителя (заместителя руково</w:t>
      </w:r>
      <w:r>
        <w:t>дителя) органа контроля, принятого на основании мотивированного обращения должностного лица органа контроля (при проведении камеральной проверки одним должностным лицом) либо руководителя проверочной группы органа контроля.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При проведении встречной проверк</w:t>
      </w:r>
      <w:r>
        <w:t xml:space="preserve">и проводятся контрольные действия в целях установления и (или) подтверждения либо опровержения фактов нарушений законодательства Российской Федерации о контрактной системе в сфере закупок товаров, работ, услуг для обеспечения государственных и </w:t>
      </w:r>
      <w:r>
        <w:lastRenderedPageBreak/>
        <w:t>муниципальны</w:t>
      </w:r>
      <w:r>
        <w:t>х нужд и принятых в соответствии с ним нормативных правовых (правовых) актов.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92"/>
        </w:tabs>
        <w:spacing w:after="0" w:line="320" w:lineRule="exact"/>
        <w:ind w:firstLine="600"/>
        <w:jc w:val="both"/>
      </w:pPr>
      <w:r>
        <w:t>Встречная проверка проводится в порядке, установленном настоящим Порядок для выездных и камеральных проверок.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Срок проведения встречной проверки не может превышать 20 рабочих дне</w:t>
      </w:r>
      <w:r>
        <w:t>й.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92"/>
        </w:tabs>
        <w:spacing w:after="0" w:line="320" w:lineRule="exact"/>
        <w:ind w:firstLine="600"/>
        <w:jc w:val="both"/>
      </w:pPr>
      <w:r>
        <w:t>Проведение выездной или камеральной проверки по решению руководителя (заместителя руководителя) органа контроля, принятого на основании мотивированного обращения должностного лица органа контроля (при проведении камеральной проверки одним должностным ли</w:t>
      </w:r>
      <w:r>
        <w:t>цом) либо руководителя проверочной группы органа контроля, приостанавливается на общий срок не более 30 рабочих дней в следующих случаях:</w:t>
      </w:r>
    </w:p>
    <w:p w:rsidR="00C50C2F" w:rsidRDefault="00BA7060">
      <w:pPr>
        <w:pStyle w:val="20"/>
        <w:shd w:val="clear" w:color="auto" w:fill="auto"/>
        <w:tabs>
          <w:tab w:val="left" w:pos="903"/>
        </w:tabs>
        <w:spacing w:after="0" w:line="320" w:lineRule="exact"/>
        <w:ind w:firstLine="600"/>
        <w:jc w:val="both"/>
      </w:pPr>
      <w:r>
        <w:t>а)</w:t>
      </w:r>
      <w:r>
        <w:tab/>
        <w:t>на период проведения встречной проверки, но не более чем на 20 рабочих дней;</w:t>
      </w:r>
    </w:p>
    <w:p w:rsidR="00C50C2F" w:rsidRDefault="00BA7060">
      <w:pPr>
        <w:pStyle w:val="20"/>
        <w:shd w:val="clear" w:color="auto" w:fill="auto"/>
        <w:tabs>
          <w:tab w:val="left" w:pos="918"/>
        </w:tabs>
        <w:spacing w:after="0" w:line="320" w:lineRule="exact"/>
        <w:ind w:firstLine="600"/>
        <w:jc w:val="both"/>
      </w:pPr>
      <w:r>
        <w:t>б)</w:t>
      </w:r>
      <w:r>
        <w:tab/>
        <w:t xml:space="preserve">на период организации и проведения </w:t>
      </w:r>
      <w:r>
        <w:t>экспертиз, но не более чем на 20 рабочих дней;</w:t>
      </w:r>
    </w:p>
    <w:p w:rsidR="00C50C2F" w:rsidRPr="004A6A3B" w:rsidRDefault="00BA7060" w:rsidP="004A6A3B">
      <w:pPr>
        <w:pStyle w:val="a8"/>
        <w:ind w:firstLine="567"/>
        <w:rPr>
          <w:rFonts w:ascii="Times New Roman" w:hAnsi="Times New Roman" w:cs="Times New Roman"/>
          <w:sz w:val="28"/>
          <w:szCs w:val="28"/>
        </w:rPr>
      </w:pPr>
      <w:r w:rsidRPr="004A6A3B">
        <w:rPr>
          <w:rFonts w:ascii="Times New Roman" w:hAnsi="Times New Roman" w:cs="Times New Roman"/>
          <w:sz w:val="28"/>
          <w:szCs w:val="28"/>
        </w:rPr>
        <w:t>в)</w:t>
      </w:r>
      <w:r w:rsidRPr="004A6A3B">
        <w:rPr>
          <w:rFonts w:ascii="Times New Roman" w:hAnsi="Times New Roman" w:cs="Times New Roman"/>
          <w:sz w:val="28"/>
          <w:szCs w:val="28"/>
        </w:rPr>
        <w:tab/>
        <w:t>на период воспрепятствования проведению контрольного мероприятия и (или) уклонения от проведения контрольного мероприятия, но не более чем на 20 рабочих дней;</w:t>
      </w:r>
    </w:p>
    <w:p w:rsidR="00C50C2F" w:rsidRPr="004A6A3B" w:rsidRDefault="00BA7060" w:rsidP="004A6A3B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A6A3B">
        <w:rPr>
          <w:rFonts w:ascii="Times New Roman" w:hAnsi="Times New Roman" w:cs="Times New Roman"/>
          <w:sz w:val="28"/>
          <w:szCs w:val="28"/>
        </w:rPr>
        <w:t>г)</w:t>
      </w:r>
      <w:r w:rsidRPr="004A6A3B">
        <w:rPr>
          <w:rFonts w:ascii="Times New Roman" w:hAnsi="Times New Roman" w:cs="Times New Roman"/>
          <w:sz w:val="28"/>
          <w:szCs w:val="28"/>
        </w:rPr>
        <w:tab/>
      </w:r>
      <w:r w:rsidRPr="004A6A3B">
        <w:rPr>
          <w:rFonts w:ascii="Times New Roman" w:hAnsi="Times New Roman" w:cs="Times New Roman"/>
          <w:sz w:val="28"/>
          <w:szCs w:val="28"/>
        </w:rPr>
        <w:t xml:space="preserve">на период, необходимый для представления субъектом контроля документов и информации по повторному запросу органа контроля в соответствии с </w:t>
      </w:r>
      <w:r w:rsidRPr="004A6A3B">
        <w:rPr>
          <w:rStyle w:val="21"/>
          <w:rFonts w:eastAsia="Arial Unicode MS"/>
        </w:rPr>
        <w:t>пунктом 27</w:t>
      </w:r>
      <w:r w:rsidRPr="004A6A3B">
        <w:rPr>
          <w:rFonts w:ascii="Times New Roman" w:hAnsi="Times New Roman" w:cs="Times New Roman"/>
          <w:sz w:val="28"/>
          <w:szCs w:val="28"/>
        </w:rPr>
        <w:t xml:space="preserve"> Порядка, но не более чем на 10 рабочих дней;</w:t>
      </w:r>
    </w:p>
    <w:p w:rsidR="00C50C2F" w:rsidRDefault="00BA7060">
      <w:pPr>
        <w:pStyle w:val="20"/>
        <w:shd w:val="clear" w:color="auto" w:fill="auto"/>
        <w:tabs>
          <w:tab w:val="left" w:pos="966"/>
        </w:tabs>
        <w:spacing w:after="0" w:line="320" w:lineRule="exact"/>
        <w:ind w:firstLine="620"/>
        <w:jc w:val="both"/>
      </w:pPr>
      <w:r>
        <w:t>д)</w:t>
      </w:r>
      <w:r>
        <w:tab/>
        <w:t>на период не более 20 рабочих дней при наличии обстоятельс</w:t>
      </w:r>
      <w:r>
        <w:t>тв, которые делают невозможным дальнейшее проведение контрольного мероприятия по причинам, не зависящим от должностного лица органа контроля (при проведении камеральной проверки одним должностным лицом) либо проверочной группы органа контроля, включая наст</w:t>
      </w:r>
      <w:r>
        <w:t>упление обстоятельств непреодолимой силы.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11"/>
        </w:tabs>
        <w:spacing w:after="0" w:line="320" w:lineRule="exact"/>
        <w:ind w:firstLine="620"/>
        <w:jc w:val="both"/>
      </w:pPr>
      <w:r>
        <w:t>Решение о возобновлении проведения выездной или камеральной проверки принимается в срок не более 2 рабочих дней:</w:t>
      </w:r>
    </w:p>
    <w:p w:rsidR="00C50C2F" w:rsidRDefault="00BA7060">
      <w:pPr>
        <w:pStyle w:val="20"/>
        <w:shd w:val="clear" w:color="auto" w:fill="auto"/>
        <w:tabs>
          <w:tab w:val="left" w:pos="966"/>
        </w:tabs>
        <w:spacing w:after="0" w:line="320" w:lineRule="exact"/>
        <w:ind w:firstLine="620"/>
        <w:jc w:val="both"/>
      </w:pPr>
      <w:r>
        <w:t>а)</w:t>
      </w:r>
      <w:r>
        <w:tab/>
        <w:t xml:space="preserve">после завершения проведения встречной проверки и (или) экспертизы согласно </w:t>
      </w:r>
      <w:r>
        <w:rPr>
          <w:rStyle w:val="21"/>
        </w:rPr>
        <w:t>подпунктам "а"</w:t>
      </w:r>
      <w:r>
        <w:t>, "б" пун</w:t>
      </w:r>
      <w:r>
        <w:t>кта 34 Порядка;</w:t>
      </w:r>
    </w:p>
    <w:p w:rsidR="00C50C2F" w:rsidRDefault="00BA7060">
      <w:pPr>
        <w:pStyle w:val="20"/>
        <w:shd w:val="clear" w:color="auto" w:fill="auto"/>
        <w:tabs>
          <w:tab w:val="left" w:pos="966"/>
        </w:tabs>
        <w:spacing w:after="0" w:line="320" w:lineRule="exact"/>
        <w:ind w:firstLine="620"/>
        <w:jc w:val="both"/>
      </w:pPr>
      <w:r>
        <w:t>б)</w:t>
      </w:r>
      <w:r>
        <w:tab/>
        <w:t>после устранения причин приостановления проведения проверки, указанных в подпунктах "в" - "д" пункта 34 Порядка;</w:t>
      </w:r>
    </w:p>
    <w:p w:rsidR="00C50C2F" w:rsidRDefault="00BA7060">
      <w:pPr>
        <w:pStyle w:val="20"/>
        <w:shd w:val="clear" w:color="auto" w:fill="auto"/>
        <w:tabs>
          <w:tab w:val="left" w:pos="966"/>
        </w:tabs>
        <w:spacing w:after="0" w:line="320" w:lineRule="exact"/>
        <w:ind w:firstLine="620"/>
        <w:jc w:val="both"/>
      </w:pPr>
      <w:r>
        <w:t>в)</w:t>
      </w:r>
      <w:r>
        <w:tab/>
        <w:t>после истечения срока приостановления проверки в соответствии с подпунктами "в" - "д" пункта 34 Порядка.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33"/>
        </w:tabs>
        <w:spacing w:after="0" w:line="320" w:lineRule="exact"/>
        <w:ind w:firstLine="620"/>
        <w:jc w:val="both"/>
      </w:pPr>
      <w:r>
        <w:t>Решение о продле</w:t>
      </w:r>
      <w:r>
        <w:t>нии срока проведения выездной или камеральной проверки, приостановлении, возобновлении проведения выездной или камеральной проверки оформляется распорядительным документом руководителя (заместителя руководителя) органа контроля, в котором указываются основ</w:t>
      </w:r>
      <w:r>
        <w:t>ания продления срока проведения проверки, приостановления, возобновления проведения проверки.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20"/>
        <w:jc w:val="both"/>
      </w:pPr>
      <w:r>
        <w:t xml:space="preserve">Копия распорядительного документа руководителя (заместителя </w:t>
      </w:r>
      <w:r>
        <w:lastRenderedPageBreak/>
        <w:t>руководителя) органа контроля о продлении срока проведения выездной или камеральной проверки, приостан</w:t>
      </w:r>
      <w:r>
        <w:t>овлении, возобновлении проведения выездной или камеральной проверки направляется (вручается) субъекту контроля в срок не более 3 рабочих дней со дня издания соответствующего распорядительного документа.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147"/>
        </w:tabs>
        <w:spacing w:after="0" w:line="320" w:lineRule="exact"/>
        <w:ind w:firstLine="620"/>
        <w:jc w:val="both"/>
      </w:pPr>
      <w:r>
        <w:t xml:space="preserve">В случае непредставления или несвоевременного </w:t>
      </w:r>
      <w:r>
        <w:t>представления</w:t>
      </w:r>
    </w:p>
    <w:p w:rsidR="00C50C2F" w:rsidRDefault="00BA7060">
      <w:pPr>
        <w:pStyle w:val="20"/>
        <w:shd w:val="clear" w:color="auto" w:fill="auto"/>
        <w:tabs>
          <w:tab w:val="left" w:pos="6149"/>
        </w:tabs>
        <w:spacing w:after="0" w:line="320" w:lineRule="exact"/>
        <w:jc w:val="both"/>
      </w:pPr>
      <w:r>
        <w:t>документов и информации по запросу органа</w:t>
      </w:r>
      <w:r>
        <w:tab/>
        <w:t>контроля в соответствии</w:t>
      </w:r>
    </w:p>
    <w:p w:rsidR="00C50C2F" w:rsidRDefault="00BA7060">
      <w:pPr>
        <w:pStyle w:val="20"/>
        <w:shd w:val="clear" w:color="auto" w:fill="auto"/>
        <w:spacing w:after="300" w:line="320" w:lineRule="exact"/>
        <w:jc w:val="both"/>
      </w:pPr>
      <w:r>
        <w:t xml:space="preserve">с подпунктом "а" пункта 8 Порядка либо представления заведомо недостоверных документов и информации органа контроля применяются меры ответственности в соответствии с </w:t>
      </w:r>
      <w:r>
        <w:rPr>
          <w:rStyle w:val="21"/>
        </w:rPr>
        <w:t>законодате</w:t>
      </w:r>
      <w:r>
        <w:rPr>
          <w:rStyle w:val="21"/>
        </w:rPr>
        <w:t>льством</w:t>
      </w:r>
      <w:r>
        <w:t xml:space="preserve"> Российской Федерации об административных правонарушениях.</w:t>
      </w:r>
    </w:p>
    <w:p w:rsidR="00C50C2F" w:rsidRPr="004A6A3B" w:rsidRDefault="00BA7060">
      <w:pPr>
        <w:pStyle w:val="20"/>
        <w:numPr>
          <w:ilvl w:val="0"/>
          <w:numId w:val="4"/>
        </w:numPr>
        <w:shd w:val="clear" w:color="auto" w:fill="auto"/>
        <w:tabs>
          <w:tab w:val="left" w:pos="2077"/>
        </w:tabs>
        <w:spacing w:after="0" w:line="320" w:lineRule="exact"/>
        <w:ind w:left="1620"/>
        <w:jc w:val="both"/>
        <w:rPr>
          <w:b/>
        </w:rPr>
      </w:pPr>
      <w:r w:rsidRPr="004A6A3B">
        <w:rPr>
          <w:b/>
        </w:rPr>
        <w:t>Оформление результатов контрольных мероприятий</w:t>
      </w:r>
    </w:p>
    <w:p w:rsidR="00C50C2F" w:rsidRDefault="00BA7060" w:rsidP="004A6A3B">
      <w:pPr>
        <w:pStyle w:val="20"/>
        <w:numPr>
          <w:ilvl w:val="0"/>
          <w:numId w:val="3"/>
        </w:numPr>
        <w:shd w:val="clear" w:color="auto" w:fill="auto"/>
        <w:tabs>
          <w:tab w:val="left" w:pos="1147"/>
        </w:tabs>
        <w:spacing w:after="0" w:line="320" w:lineRule="exact"/>
        <w:ind w:firstLine="600"/>
        <w:jc w:val="both"/>
      </w:pPr>
      <w:r>
        <w:t xml:space="preserve">Результаты встречной проверки оформляются актом, который подписывается должностным лицом </w:t>
      </w:r>
      <w:r>
        <w:t>органа контроля (при проведении камеральной проверки одним должностным лицом) либо всеми членами проверочной группы органа контроля (при проведении проверки проверочной группой) в последний день проведения проверки и приобщается к материалам выездной или к</w:t>
      </w:r>
      <w:r>
        <w:t>амеральной проверки соответственно.</w:t>
      </w:r>
      <w:r w:rsidR="004A6A3B">
        <w:t xml:space="preserve"> </w:t>
      </w:r>
      <w:r>
        <w:t>По результатам встречной проверки предписания субъекту контроля не выдаются.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18"/>
        </w:tabs>
        <w:spacing w:after="0" w:line="320" w:lineRule="exact"/>
        <w:ind w:firstLine="600"/>
        <w:jc w:val="both"/>
      </w:pPr>
      <w:r>
        <w:t xml:space="preserve">По результатам выездной или камеральной проверки в срок не более 3 рабочих дней, исчисляемых со дня, следующего за днем окончания срока </w:t>
      </w:r>
      <w:r>
        <w:t>проведения контрольного мероприятия, оформляется акт, который подписывается должностным лицом органа контроля (при проведении камеральной проверки одним должностным лицом) либо всеми членами проверочной группы органа контроля (при проведении проверки прове</w:t>
      </w:r>
      <w:r>
        <w:t>рочной группой).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18"/>
        </w:tabs>
        <w:spacing w:after="0" w:line="320" w:lineRule="exact"/>
        <w:ind w:firstLine="600"/>
        <w:jc w:val="both"/>
      </w:pPr>
      <w:r>
        <w:t xml:space="preserve">К акту, оформленному по результатам выездной или камеральной проверки, прилагаются результаты экспертиз, фото-, видео- и аудиоматериалы, акт встречной проверки (в случае ее проведения), а также иные материалы, полученные в ходе проведения </w:t>
      </w:r>
      <w:r>
        <w:t>контрольных мероприятий.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spacing w:after="0" w:line="320" w:lineRule="exact"/>
        <w:ind w:firstLine="600"/>
        <w:jc w:val="both"/>
      </w:pPr>
      <w:r>
        <w:t xml:space="preserve"> Акт, оформленный по результатам выездной или камеральной проверки, в срок не более 3 рабочих дней со дня его подписания должен быть вручен (направлен) представителю субъекта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22"/>
        </w:tabs>
        <w:spacing w:after="0" w:line="320" w:lineRule="exact"/>
        <w:ind w:firstLine="600"/>
        <w:jc w:val="both"/>
      </w:pPr>
      <w:r>
        <w:t>Субъект контроля вправе представить письменные</w:t>
      </w:r>
      <w:r>
        <w:t xml:space="preserve"> возражения на акт, оформленный по результатам выездной или камеральной проверки, в срок не более 10 рабочих дней со дня получения такого акта.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Письменные возражения субъекта контроля приобщаются к материалам проверки.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spacing w:after="0" w:line="320" w:lineRule="exact"/>
        <w:ind w:firstLine="600"/>
        <w:jc w:val="both"/>
      </w:pPr>
      <w:r>
        <w:t xml:space="preserve"> Акт, оформленный по результатам выез</w:t>
      </w:r>
      <w:r>
        <w:t>дной или камеральной проверки, возражения субъекта контроля (при их наличии) и иные материалы выездной или камеральной проверки подлежат рассмотрению руководителем (заместителем руководителя) органа контроля.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22"/>
        </w:tabs>
        <w:spacing w:after="0" w:line="320" w:lineRule="exact"/>
        <w:ind w:firstLine="600"/>
        <w:jc w:val="both"/>
      </w:pPr>
      <w:r>
        <w:lastRenderedPageBreak/>
        <w:t xml:space="preserve">По результатам рассмотрения акта, оформленного </w:t>
      </w:r>
      <w:r>
        <w:t>по результатам выездной или камеральной проверки, с учетом возражений субъекта контроля (при их наличии) и иных материалов выездной или камеральной проверки руководитель (заместитель руководителя) органа контроля принимает решение, которое оформляется расп</w:t>
      </w:r>
      <w:r>
        <w:t>орядительным документом руководителя (заместителя руководителя) органа контроля в срок не более 30 рабочих дней со дня подписания акта:</w:t>
      </w:r>
    </w:p>
    <w:p w:rsidR="00C50C2F" w:rsidRDefault="00BA7060">
      <w:pPr>
        <w:pStyle w:val="20"/>
        <w:shd w:val="clear" w:color="auto" w:fill="auto"/>
        <w:tabs>
          <w:tab w:val="left" w:pos="957"/>
        </w:tabs>
        <w:spacing w:after="0" w:line="320" w:lineRule="exact"/>
        <w:ind w:firstLine="600"/>
        <w:jc w:val="both"/>
      </w:pPr>
      <w:r>
        <w:t>а)</w:t>
      </w:r>
      <w:r>
        <w:tab/>
        <w:t xml:space="preserve">о выдаче обязательного для исполнения предписания в случаях, установленных </w:t>
      </w:r>
      <w:r>
        <w:rPr>
          <w:rStyle w:val="21"/>
        </w:rPr>
        <w:t>Федеральным законом</w:t>
      </w:r>
      <w:r>
        <w:t>;</w:t>
      </w:r>
    </w:p>
    <w:p w:rsidR="00C50C2F" w:rsidRDefault="00BA7060">
      <w:pPr>
        <w:pStyle w:val="20"/>
        <w:shd w:val="clear" w:color="auto" w:fill="auto"/>
        <w:tabs>
          <w:tab w:val="left" w:pos="957"/>
        </w:tabs>
        <w:spacing w:after="0" w:line="320" w:lineRule="exact"/>
        <w:ind w:firstLine="600"/>
        <w:jc w:val="both"/>
      </w:pPr>
      <w:r>
        <w:t>б)</w:t>
      </w:r>
      <w:r>
        <w:tab/>
        <w:t>об отсутствии осно</w:t>
      </w:r>
      <w:r>
        <w:t>ваний для выдачи предписания;</w:t>
      </w:r>
    </w:p>
    <w:p w:rsidR="00C50C2F" w:rsidRDefault="00BA7060">
      <w:pPr>
        <w:pStyle w:val="20"/>
        <w:shd w:val="clear" w:color="auto" w:fill="auto"/>
        <w:tabs>
          <w:tab w:val="left" w:pos="957"/>
        </w:tabs>
        <w:spacing w:after="0" w:line="320" w:lineRule="exact"/>
        <w:ind w:firstLine="600"/>
        <w:jc w:val="both"/>
      </w:pPr>
      <w:r>
        <w:t>в)</w:t>
      </w:r>
      <w:r>
        <w:tab/>
        <w:t>о проведении внеплановой выездной проверки.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Одновременно с подписанием вышеуказанного распорядительного документа руководителя (заместителя руководителя) органа контроля руководителем (заместителем руководителя) органа конт</w:t>
      </w:r>
      <w:r>
        <w:t>роля утверждается отчет о результатах выездной или камеральной проверки, в который включаются все отраженные в акте нарушения, выявленные при проведении проверки, и подтвержденные после рассмотрения возражений субъекта контроля (при их наличии).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Отчет о ре</w:t>
      </w:r>
      <w:r>
        <w:t>зультатах выездной или камеральной проверки подписывается должностным лицом органа контроля (при проведении камеральной проверки одним должностным лицом) либо руководителем проверочной группы органа контроля, проводившими проверку.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Отчет о результатах выез</w:t>
      </w:r>
      <w:r>
        <w:t>дной или камеральной проверки приобщается к материалам проверки.</w:t>
      </w:r>
    </w:p>
    <w:p w:rsidR="00C50C2F" w:rsidRPr="004A6A3B" w:rsidRDefault="00BA7060">
      <w:pPr>
        <w:pStyle w:val="20"/>
        <w:numPr>
          <w:ilvl w:val="0"/>
          <w:numId w:val="4"/>
        </w:numPr>
        <w:shd w:val="clear" w:color="auto" w:fill="auto"/>
        <w:tabs>
          <w:tab w:val="left" w:pos="2134"/>
        </w:tabs>
        <w:spacing w:after="0" w:line="320" w:lineRule="exact"/>
        <w:ind w:left="1760"/>
        <w:jc w:val="both"/>
        <w:rPr>
          <w:b/>
        </w:rPr>
      </w:pPr>
      <w:r w:rsidRPr="004A6A3B">
        <w:rPr>
          <w:b/>
        </w:rPr>
        <w:t>Реализация результатов контрольных мероприятий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18"/>
        </w:tabs>
        <w:spacing w:after="0" w:line="320" w:lineRule="exact"/>
        <w:ind w:firstLine="600"/>
        <w:jc w:val="both"/>
      </w:pPr>
      <w:r>
        <w:t xml:space="preserve">Предписание направляется (вручается) представителю субъекта контроля в срок не более 5 рабочих дней со дня принятия решения о выдаче </w:t>
      </w:r>
      <w:r>
        <w:t>обязательного для исполнения предписания в соответствии с подпунктом "а" пункта 44 Порядка.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57"/>
        </w:tabs>
        <w:spacing w:after="0" w:line="320" w:lineRule="exact"/>
        <w:ind w:firstLine="600"/>
        <w:jc w:val="both"/>
      </w:pPr>
      <w:r>
        <w:t>Предписание должно содержать сроки его исполнения.</w:t>
      </w:r>
    </w:p>
    <w:p w:rsidR="00C50C2F" w:rsidRDefault="00BA7060">
      <w:pPr>
        <w:pStyle w:val="20"/>
        <w:numPr>
          <w:ilvl w:val="0"/>
          <w:numId w:val="3"/>
        </w:numPr>
        <w:shd w:val="clear" w:color="auto" w:fill="auto"/>
        <w:tabs>
          <w:tab w:val="left" w:pos="1026"/>
        </w:tabs>
        <w:spacing w:after="0" w:line="320" w:lineRule="exact"/>
        <w:ind w:firstLine="600"/>
        <w:jc w:val="both"/>
      </w:pPr>
      <w:r>
        <w:t xml:space="preserve">Должностное лицо органа контроля (при проведении камеральной проверки одним должностным лицом) либо руководитель </w:t>
      </w:r>
      <w:r>
        <w:t>проверочной группы органа контроля обязаны осуществлять контроль за выполнением субъектом контроля предписания.</w:t>
      </w:r>
    </w:p>
    <w:p w:rsidR="00C50C2F" w:rsidRDefault="00BA7060">
      <w:pPr>
        <w:pStyle w:val="20"/>
        <w:shd w:val="clear" w:color="auto" w:fill="auto"/>
        <w:spacing w:after="0" w:line="320" w:lineRule="exact"/>
        <w:ind w:firstLine="600"/>
        <w:jc w:val="both"/>
      </w:pPr>
      <w:r>
        <w:t>В случае неисполнения в установленный срок предписания органа контроля к лицу, не исполнившему такое предписание, применяются меры ответственнос</w:t>
      </w:r>
      <w:r>
        <w:t>ти в соответствии с законодательством Российской Федерации.</w:t>
      </w:r>
    </w:p>
    <w:sectPr w:rsidR="00C50C2F" w:rsidSect="00C50C2F">
      <w:footerReference w:type="default" r:id="rId8"/>
      <w:footerReference w:type="first" r:id="rId9"/>
      <w:pgSz w:w="11900" w:h="16840"/>
      <w:pgMar w:top="1149" w:right="968" w:bottom="1865" w:left="1565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7060" w:rsidRDefault="00BA7060" w:rsidP="00C50C2F">
      <w:r>
        <w:separator/>
      </w:r>
    </w:p>
  </w:endnote>
  <w:endnote w:type="continuationSeparator" w:id="1">
    <w:p w:rsidR="00BA7060" w:rsidRDefault="00BA7060" w:rsidP="00C50C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0C2F" w:rsidRDefault="00C50C2F">
    <w:pPr>
      <w:rPr>
        <w:sz w:val="2"/>
        <w:szCs w:val="2"/>
      </w:rPr>
    </w:pPr>
    <w:r w:rsidRPr="00C50C2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531.55pt;margin-top:764.05pt;width:9.7pt;height:7pt;z-index:-188744064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50C2F" w:rsidRDefault="00C50C2F">
                <w:pPr>
                  <w:pStyle w:val="a6"/>
                  <w:shd w:val="clear" w:color="auto" w:fill="auto"/>
                  <w:spacing w:line="240" w:lineRule="auto"/>
                </w:pPr>
                <w:fldSimple w:instr=" PAGE \* MERGEFORMAT ">
                  <w:r w:rsidR="004A6A3B" w:rsidRPr="004A6A3B">
                    <w:rPr>
                      <w:rStyle w:val="a7"/>
                      <w:noProof/>
                    </w:rPr>
                    <w:t>2</w:t>
                  </w:r>
                </w:fldSimple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0C2F" w:rsidRDefault="00C50C2F">
    <w:pPr>
      <w:rPr>
        <w:sz w:val="2"/>
        <w:szCs w:val="2"/>
      </w:rPr>
    </w:pPr>
    <w:r w:rsidRPr="00C50C2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1.55pt;margin-top:764.05pt;width:9.7pt;height:7pt;z-index:-188744060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50C2F" w:rsidRDefault="00C50C2F">
                <w:pPr>
                  <w:pStyle w:val="a6"/>
                  <w:shd w:val="clear" w:color="auto" w:fill="auto"/>
                  <w:spacing w:line="240" w:lineRule="auto"/>
                </w:pPr>
                <w:fldSimple w:instr=" PAGE \* MERGEFORMAT ">
                  <w:r w:rsidR="00A4406D" w:rsidRPr="00A4406D">
                    <w:rPr>
                      <w:rStyle w:val="a7"/>
                      <w:noProof/>
                    </w:rPr>
                    <w:t>7</w:t>
                  </w:r>
                </w:fldSimple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0C2F" w:rsidRDefault="00C50C2F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7060" w:rsidRDefault="00BA7060"/>
  </w:footnote>
  <w:footnote w:type="continuationSeparator" w:id="1">
    <w:p w:rsidR="00BA7060" w:rsidRDefault="00BA7060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77088C"/>
    <w:multiLevelType w:val="multilevel"/>
    <w:tmpl w:val="45B48F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DFB6C62"/>
    <w:multiLevelType w:val="multilevel"/>
    <w:tmpl w:val="750E0A54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00D755D"/>
    <w:multiLevelType w:val="multilevel"/>
    <w:tmpl w:val="BAA03B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1A87BFF"/>
    <w:multiLevelType w:val="multilevel"/>
    <w:tmpl w:val="818E89D0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81"/>
  <w:drawingGridVerticalSpacing w:val="181"/>
  <w:characterSpacingControl w:val="compressPunctuation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C50C2F"/>
    <w:rsid w:val="004A6A3B"/>
    <w:rsid w:val="00A4406D"/>
    <w:rsid w:val="00BA7060"/>
    <w:rsid w:val="00C50C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50C2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50C2F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C50C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C50C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Колонтитул_"/>
    <w:basedOn w:val="a0"/>
    <w:link w:val="a6"/>
    <w:rsid w:val="00C50C2F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7">
    <w:name w:val="Колонтитул"/>
    <w:basedOn w:val="a5"/>
    <w:rsid w:val="00C50C2F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C50C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sid w:val="00C50C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">
    <w:name w:val="Основной текст (5)_"/>
    <w:basedOn w:val="a0"/>
    <w:link w:val="50"/>
    <w:rsid w:val="00C50C2F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"/>
    <w:rsid w:val="00C50C2F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C50C2F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a4">
    <w:name w:val="Подпись к картинке"/>
    <w:basedOn w:val="a"/>
    <w:link w:val="Exact"/>
    <w:rsid w:val="00C50C2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rsid w:val="00C50C2F"/>
    <w:pPr>
      <w:shd w:val="clear" w:color="auto" w:fill="FFFFFF"/>
      <w:spacing w:after="240" w:line="324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C50C2F"/>
    <w:pPr>
      <w:shd w:val="clear" w:color="auto" w:fill="FFFFFF"/>
      <w:spacing w:line="0" w:lineRule="atLeast"/>
    </w:pPr>
    <w:rPr>
      <w:rFonts w:ascii="Book Antiqua" w:eastAsia="Book Antiqua" w:hAnsi="Book Antiqua" w:cs="Book Antiqua"/>
      <w:sz w:val="19"/>
      <w:szCs w:val="19"/>
    </w:rPr>
  </w:style>
  <w:style w:type="paragraph" w:customStyle="1" w:styleId="30">
    <w:name w:val="Основной текст (3)"/>
    <w:basedOn w:val="a"/>
    <w:link w:val="3"/>
    <w:rsid w:val="00C50C2F"/>
    <w:pPr>
      <w:shd w:val="clear" w:color="auto" w:fill="FFFFFF"/>
      <w:spacing w:before="420"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rsid w:val="00C50C2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0">
    <w:name w:val="Основной текст (5)"/>
    <w:basedOn w:val="a"/>
    <w:link w:val="5"/>
    <w:rsid w:val="00C50C2F"/>
    <w:pPr>
      <w:shd w:val="clear" w:color="auto" w:fill="FFFFFF"/>
      <w:spacing w:before="60" w:line="0" w:lineRule="atLeast"/>
      <w:jc w:val="right"/>
    </w:pPr>
    <w:rPr>
      <w:rFonts w:ascii="Century Gothic" w:eastAsia="Century Gothic" w:hAnsi="Century Gothic" w:cs="Century Gothic"/>
    </w:rPr>
  </w:style>
  <w:style w:type="paragraph" w:customStyle="1" w:styleId="60">
    <w:name w:val="Основной текст (6)"/>
    <w:basedOn w:val="a"/>
    <w:link w:val="6"/>
    <w:rsid w:val="00C50C2F"/>
    <w:pPr>
      <w:shd w:val="clear" w:color="auto" w:fill="FFFFFF"/>
      <w:spacing w:before="720" w:line="0" w:lineRule="atLeast"/>
      <w:jc w:val="right"/>
    </w:pPr>
    <w:rPr>
      <w:rFonts w:ascii="Cambria" w:eastAsia="Cambria" w:hAnsi="Cambria" w:cs="Cambria"/>
      <w:sz w:val="28"/>
      <w:szCs w:val="28"/>
    </w:rPr>
  </w:style>
  <w:style w:type="paragraph" w:styleId="a8">
    <w:name w:val="No Spacing"/>
    <w:uiPriority w:val="1"/>
    <w:qFormat/>
    <w:rsid w:val="004A6A3B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12</Pages>
  <Words>4232</Words>
  <Characters>24126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Kolib</dc:creator>
  <cp:lastModifiedBy>Kolib</cp:lastModifiedBy>
  <cp:revision>1</cp:revision>
  <cp:lastPrinted>2019-04-30T07:23:00Z</cp:lastPrinted>
  <dcterms:created xsi:type="dcterms:W3CDTF">2019-04-30T07:13:00Z</dcterms:created>
  <dcterms:modified xsi:type="dcterms:W3CDTF">2019-04-30T07:24:00Z</dcterms:modified>
</cp:coreProperties>
</file>