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46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47"/>
      </w:tblGrid>
      <w:tr w:rsidR="003D69B8" w:rsidTr="003D69B8">
        <w:trPr>
          <w:trHeight w:val="693"/>
        </w:trPr>
        <w:tc>
          <w:tcPr>
            <w:tcW w:w="4447" w:type="dxa"/>
          </w:tcPr>
          <w:p w:rsidR="00BD3783" w:rsidRDefault="003D69B8" w:rsidP="003D69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УТВЕРЖДАЮ:</w:t>
            </w:r>
          </w:p>
          <w:p w:rsidR="00BD3783" w:rsidRDefault="00BD3783" w:rsidP="003D69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Глава Колыбельского сельсовета</w:t>
            </w:r>
          </w:p>
          <w:p w:rsidR="00BD3783" w:rsidRDefault="00BD3783" w:rsidP="003D69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Краснозерского района</w:t>
            </w:r>
          </w:p>
          <w:p w:rsidR="00BD3783" w:rsidRDefault="00BD3783" w:rsidP="003D69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Новосибирской области</w:t>
            </w:r>
          </w:p>
          <w:p w:rsidR="00BD3783" w:rsidRDefault="00BD3783" w:rsidP="00BD378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Т.А.Горбачёва</w:t>
            </w:r>
            <w:r w:rsidR="003D69B8">
              <w:rPr>
                <w:sz w:val="23"/>
                <w:szCs w:val="23"/>
              </w:rPr>
              <w:t xml:space="preserve"> </w:t>
            </w:r>
          </w:p>
          <w:p w:rsidR="003D69B8" w:rsidRPr="00BD3783" w:rsidRDefault="00BD3783" w:rsidP="00BD3783">
            <w:pPr>
              <w:pStyle w:val="Default"/>
              <w:rPr>
                <w:sz w:val="23"/>
                <w:szCs w:val="23"/>
              </w:rPr>
            </w:pPr>
            <w:r>
              <w:rPr>
                <w:sz w:val="22"/>
                <w:szCs w:val="22"/>
              </w:rPr>
              <w:t>«09»февраля 2018</w:t>
            </w:r>
            <w:r w:rsidR="003D69B8">
              <w:rPr>
                <w:sz w:val="22"/>
                <w:szCs w:val="22"/>
              </w:rPr>
              <w:t xml:space="preserve"> г </w:t>
            </w:r>
          </w:p>
        </w:tc>
      </w:tr>
    </w:tbl>
    <w:p w:rsidR="003D69B8" w:rsidRDefault="003D69B8" w:rsidP="003D69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D6F76" w:rsidRDefault="00DD6F76" w:rsidP="00161289">
      <w:pPr>
        <w:jc w:val="center"/>
        <w:rPr>
          <w:b/>
          <w:bCs/>
          <w:sz w:val="40"/>
          <w:szCs w:val="40"/>
        </w:rPr>
      </w:pPr>
    </w:p>
    <w:p w:rsidR="00DD6F76" w:rsidRDefault="00DD6F76" w:rsidP="00161289">
      <w:pPr>
        <w:jc w:val="center"/>
        <w:rPr>
          <w:b/>
          <w:bCs/>
          <w:sz w:val="40"/>
          <w:szCs w:val="40"/>
        </w:rPr>
      </w:pPr>
    </w:p>
    <w:p w:rsidR="00DD6F76" w:rsidRDefault="00DD6F76" w:rsidP="00161289">
      <w:pPr>
        <w:jc w:val="center"/>
        <w:rPr>
          <w:b/>
          <w:bCs/>
          <w:sz w:val="40"/>
          <w:szCs w:val="40"/>
        </w:rPr>
      </w:pPr>
    </w:p>
    <w:p w:rsidR="00DD6F76" w:rsidRDefault="00DD6F76" w:rsidP="00161289">
      <w:pPr>
        <w:jc w:val="center"/>
        <w:rPr>
          <w:b/>
          <w:bCs/>
          <w:sz w:val="40"/>
          <w:szCs w:val="40"/>
        </w:rPr>
      </w:pPr>
    </w:p>
    <w:p w:rsidR="00DD6F76" w:rsidRDefault="00161289" w:rsidP="00DD6F76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Актуализированная схема теплоснабжения </w:t>
      </w:r>
    </w:p>
    <w:p w:rsidR="00DD6F76" w:rsidRDefault="00161289" w:rsidP="00DD6F76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Колыбельского сельсовета Краснозерского района Новосиб</w:t>
      </w:r>
      <w:r w:rsidR="00CA2BA2">
        <w:rPr>
          <w:b/>
          <w:bCs/>
          <w:sz w:val="40"/>
          <w:szCs w:val="40"/>
        </w:rPr>
        <w:t>ирской области на период до 2027</w:t>
      </w:r>
      <w:r>
        <w:rPr>
          <w:b/>
          <w:bCs/>
          <w:sz w:val="40"/>
          <w:szCs w:val="40"/>
        </w:rPr>
        <w:t xml:space="preserve"> года</w:t>
      </w:r>
    </w:p>
    <w:p w:rsidR="00161289" w:rsidRDefault="00161289" w:rsidP="00DD6F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</w:t>
      </w:r>
      <w:r w:rsidR="0000028A">
        <w:rPr>
          <w:rFonts w:ascii="Times New Roman" w:hAnsi="Times New Roman" w:cs="Times New Roman"/>
          <w:sz w:val="28"/>
          <w:szCs w:val="28"/>
        </w:rPr>
        <w:t xml:space="preserve">Колыбельского сельсовета </w:t>
      </w:r>
      <w:r>
        <w:rPr>
          <w:rFonts w:ascii="Times New Roman" w:hAnsi="Times New Roman" w:cs="Times New Roman"/>
          <w:sz w:val="28"/>
          <w:szCs w:val="28"/>
        </w:rPr>
        <w:t xml:space="preserve">Краснозерского района Новосибирской области от </w:t>
      </w:r>
      <w:r w:rsidR="0000028A">
        <w:rPr>
          <w:rFonts w:ascii="Times New Roman" w:hAnsi="Times New Roman" w:cs="Times New Roman"/>
          <w:sz w:val="28"/>
          <w:szCs w:val="28"/>
        </w:rPr>
        <w:t>09.02.2018 №</w:t>
      </w:r>
      <w:r w:rsidR="0088776E">
        <w:rPr>
          <w:rFonts w:ascii="Times New Roman" w:hAnsi="Times New Roman" w:cs="Times New Roman"/>
          <w:sz w:val="28"/>
          <w:szCs w:val="28"/>
        </w:rPr>
        <w:t>9/1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8"/>
          <w:szCs w:val="28"/>
        </w:rPr>
      </w:pPr>
      <w:r w:rsidRPr="005D3258">
        <w:rPr>
          <w:rFonts w:ascii="Cambria" w:hAnsi="Cambria" w:cs="Cambria"/>
          <w:b/>
          <w:bCs/>
          <w:color w:val="000000"/>
          <w:sz w:val="28"/>
          <w:szCs w:val="28"/>
        </w:rPr>
        <w:lastRenderedPageBreak/>
        <w:t xml:space="preserve">Оглавление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Введение. 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Общие сведения. ..............................................................................................</w:t>
      </w:r>
      <w:r>
        <w:rPr>
          <w:rFonts w:ascii="Calibri" w:hAnsi="Calibri" w:cs="Calibri"/>
          <w:color w:val="000000"/>
          <w:sz w:val="23"/>
          <w:szCs w:val="23"/>
        </w:rPr>
        <w:t xml:space="preserve">.............................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Климатическая обстановка. ............................................................................</w:t>
      </w:r>
      <w:r>
        <w:rPr>
          <w:rFonts w:ascii="Calibri" w:hAnsi="Calibri" w:cs="Calibri"/>
          <w:color w:val="000000"/>
          <w:sz w:val="23"/>
          <w:szCs w:val="23"/>
        </w:rPr>
        <w:t xml:space="preserve">.............................. 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Строение почв. .................................................................................................</w:t>
      </w:r>
      <w:r>
        <w:rPr>
          <w:rFonts w:ascii="Calibri" w:hAnsi="Calibri" w:cs="Calibri"/>
          <w:color w:val="000000"/>
          <w:sz w:val="23"/>
          <w:szCs w:val="23"/>
        </w:rPr>
        <w:t xml:space="preserve">.............................. 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9D5F62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b/>
          <w:color w:val="000000"/>
          <w:sz w:val="23"/>
          <w:szCs w:val="23"/>
        </w:rPr>
        <w:t xml:space="preserve">Глава </w:t>
      </w:r>
      <w:r w:rsidR="005D3258" w:rsidRPr="009D5F62">
        <w:rPr>
          <w:rFonts w:ascii="Calibri" w:hAnsi="Calibri" w:cs="Calibri"/>
          <w:b/>
          <w:color w:val="000000"/>
          <w:sz w:val="23"/>
          <w:szCs w:val="23"/>
        </w:rPr>
        <w:t>1.</w:t>
      </w:r>
      <w:r w:rsidR="005D3258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5D3258" w:rsidRPr="005D3258">
        <w:rPr>
          <w:rFonts w:ascii="Calibri" w:hAnsi="Calibri" w:cs="Calibri"/>
          <w:color w:val="000000"/>
          <w:sz w:val="23"/>
          <w:szCs w:val="23"/>
        </w:rPr>
        <w:t>Функциональная структура теплоснабжения с</w:t>
      </w:r>
      <w:proofErr w:type="gramStart"/>
      <w:r w:rsidR="005D3258" w:rsidRPr="005D3258">
        <w:rPr>
          <w:rFonts w:ascii="Calibri" w:hAnsi="Calibri" w:cs="Calibri"/>
          <w:color w:val="000000"/>
          <w:sz w:val="23"/>
          <w:szCs w:val="23"/>
        </w:rPr>
        <w:t>.К</w:t>
      </w:r>
      <w:proofErr w:type="gramEnd"/>
      <w:r w:rsidR="005D3258" w:rsidRPr="005D3258">
        <w:rPr>
          <w:rFonts w:ascii="Calibri" w:hAnsi="Calibri" w:cs="Calibri"/>
          <w:color w:val="000000"/>
          <w:sz w:val="23"/>
          <w:szCs w:val="23"/>
        </w:rPr>
        <w:t xml:space="preserve">олыбелька ........................................................ </w:t>
      </w:r>
    </w:p>
    <w:p w:rsidR="005D3258" w:rsidRPr="005D3258" w:rsidRDefault="005D3258" w:rsidP="005D3258">
      <w:pPr>
        <w:pStyle w:val="ac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Функциональная структура теплоснабжения с.Локтенок ........................................................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9D5F62">
        <w:rPr>
          <w:rFonts w:ascii="Calibri" w:hAnsi="Calibri" w:cs="Calibri"/>
          <w:b/>
          <w:color w:val="000000"/>
          <w:sz w:val="23"/>
          <w:szCs w:val="23"/>
        </w:rPr>
        <w:t>1.3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О</w:t>
      </w:r>
      <w:r w:rsidRPr="005D3258">
        <w:rPr>
          <w:rFonts w:ascii="Calibri" w:hAnsi="Calibri" w:cs="Calibri"/>
          <w:color w:val="000000"/>
          <w:sz w:val="19"/>
          <w:szCs w:val="19"/>
        </w:rPr>
        <w:t>ПИСАНИЕ И МЕТОДИКА ПРОВЕДЕНИЯ РАСЧЁТА</w:t>
      </w:r>
      <w:r w:rsidRPr="005D3258">
        <w:rPr>
          <w:rFonts w:ascii="Calibri" w:hAnsi="Calibri" w:cs="Calibri"/>
          <w:color w:val="000000"/>
          <w:sz w:val="23"/>
          <w:szCs w:val="23"/>
        </w:rPr>
        <w:t>. ............................</w:t>
      </w:r>
      <w:r w:rsidR="0081692B">
        <w:rPr>
          <w:rFonts w:ascii="Calibri" w:hAnsi="Calibri" w:cs="Calibri"/>
          <w:color w:val="000000"/>
          <w:sz w:val="23"/>
          <w:szCs w:val="23"/>
        </w:rPr>
        <w:t xml:space="preserve">............................. 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1.3.1. Э</w:t>
      </w:r>
      <w:r w:rsidRPr="005D3258">
        <w:rPr>
          <w:rFonts w:ascii="Calibri" w:hAnsi="Calibri" w:cs="Calibri"/>
          <w:color w:val="000000"/>
          <w:sz w:val="19"/>
          <w:szCs w:val="19"/>
        </w:rPr>
        <w:t xml:space="preserve">ЛЕКТРОННАЯ МОДЕЛЬ СИСТЕМЫ ТЕПЛОСНАБЖЕНИЯ РАБОЧЕГО ПОСЕЛКА КРАСНОЗЁРСКОЕ И ГРАФИЧЕСКОЕ ПРЕДСТАВЛЕНИЕ ОБЪЕКТОВ СИСТЕМЫ ТЕПЛОСНАБЖЕНИЯ </w:t>
      </w:r>
      <w:r w:rsidRPr="005D3258">
        <w:rPr>
          <w:rFonts w:ascii="Calibri" w:hAnsi="Calibri" w:cs="Calibri"/>
          <w:color w:val="000000"/>
          <w:sz w:val="23"/>
          <w:szCs w:val="23"/>
        </w:rPr>
        <w:t>...........................</w:t>
      </w:r>
      <w:r w:rsidR="0081692B">
        <w:rPr>
          <w:rFonts w:ascii="Calibri" w:hAnsi="Calibri" w:cs="Calibri"/>
          <w:color w:val="000000"/>
          <w:sz w:val="23"/>
          <w:szCs w:val="23"/>
        </w:rPr>
        <w:t xml:space="preserve">............................. 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1.3.2. Г</w:t>
      </w:r>
      <w:r w:rsidRPr="005D3258">
        <w:rPr>
          <w:rFonts w:ascii="Calibri" w:hAnsi="Calibri" w:cs="Calibri"/>
          <w:color w:val="000000"/>
          <w:sz w:val="19"/>
          <w:szCs w:val="19"/>
        </w:rPr>
        <w:t>ИДРАВЛИЧЕСКИЙ РАСЧЁТ ТЕПЛОВЫХ СЕТЕЙ ЛЮБОЙ СТЕПЕНИ ЗАКОЛЬЦОВАННОЙ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, </w:t>
      </w:r>
      <w:r w:rsidRPr="005D3258">
        <w:rPr>
          <w:rFonts w:ascii="Calibri" w:hAnsi="Calibri" w:cs="Calibri"/>
          <w:color w:val="000000"/>
          <w:sz w:val="19"/>
          <w:szCs w:val="19"/>
        </w:rPr>
        <w:t>В ТОМ ЧИСЛЕ ГИДРАВЛИЧЕСКИЙ РАСЧЁТ ПРИ СОВМЕСТНОЙ РАБОТЕ НЕСКОЛЬКИХ ИСТОЧНИКОВ ТЕПЛОВОЙ ЭНЕРГИИ НА ЕДИНУЮ ТЕПЛОВУЮ СЕТЬ</w:t>
      </w:r>
      <w:r w:rsidRPr="005D3258">
        <w:rPr>
          <w:rFonts w:ascii="Calibri" w:hAnsi="Calibri" w:cs="Calibri"/>
          <w:color w:val="000000"/>
          <w:sz w:val="23"/>
          <w:szCs w:val="23"/>
        </w:rPr>
        <w:t>. ..........................................................................................................</w:t>
      </w:r>
      <w:r w:rsidR="00DD6F76">
        <w:rPr>
          <w:rFonts w:ascii="Calibri" w:hAnsi="Calibri" w:cs="Calibri"/>
          <w:color w:val="000000"/>
          <w:sz w:val="23"/>
          <w:szCs w:val="23"/>
        </w:rPr>
        <w:t xml:space="preserve">................. 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1.3.3. Р</w:t>
      </w:r>
      <w:r w:rsidRPr="005D3258">
        <w:rPr>
          <w:rFonts w:ascii="Calibri" w:hAnsi="Calibri" w:cs="Calibri"/>
          <w:color w:val="000000"/>
          <w:sz w:val="19"/>
          <w:szCs w:val="19"/>
        </w:rPr>
        <w:t xml:space="preserve">АСЧЁТ НОРМИРУЕМЫХ ТЕПЛОВЫХ ПОТЕРЬ </w:t>
      </w:r>
      <w:r w:rsidRPr="005D3258">
        <w:rPr>
          <w:rFonts w:ascii="Calibri" w:hAnsi="Calibri" w:cs="Calibri"/>
          <w:color w:val="000000"/>
          <w:sz w:val="23"/>
          <w:szCs w:val="23"/>
        </w:rPr>
        <w:t>...........................................</w:t>
      </w:r>
      <w:r w:rsidR="00DD6F76">
        <w:rPr>
          <w:rFonts w:ascii="Calibri" w:hAnsi="Calibri" w:cs="Calibri"/>
          <w:color w:val="000000"/>
          <w:sz w:val="23"/>
          <w:szCs w:val="23"/>
        </w:rPr>
        <w:t xml:space="preserve">............................. 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Глава 2. Источники тепловой энергии …………</w:t>
      </w:r>
      <w:r w:rsidR="00DD6F76">
        <w:rPr>
          <w:rFonts w:ascii="Calibri" w:hAnsi="Calibri" w:cs="Calibri"/>
          <w:color w:val="000000"/>
          <w:sz w:val="23"/>
          <w:szCs w:val="23"/>
        </w:rPr>
        <w:t>…………………………………………………………………………..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Р</w:t>
      </w:r>
      <w:r w:rsidRPr="005D3258">
        <w:rPr>
          <w:rFonts w:ascii="Calibri" w:hAnsi="Calibri" w:cs="Calibri"/>
          <w:color w:val="000000"/>
          <w:sz w:val="19"/>
          <w:szCs w:val="19"/>
        </w:rPr>
        <w:t xml:space="preserve">АЗДЕЛ </w:t>
      </w:r>
      <w:r w:rsidRPr="005D3258">
        <w:rPr>
          <w:rFonts w:ascii="Calibri" w:hAnsi="Calibri" w:cs="Calibri"/>
          <w:color w:val="000000"/>
          <w:sz w:val="23"/>
          <w:szCs w:val="23"/>
        </w:rPr>
        <w:t>2.01Б</w:t>
      </w:r>
      <w:r w:rsidRPr="005D3258">
        <w:rPr>
          <w:rFonts w:ascii="Calibri" w:hAnsi="Calibri" w:cs="Calibri"/>
          <w:color w:val="000000"/>
          <w:sz w:val="19"/>
          <w:szCs w:val="19"/>
        </w:rPr>
        <w:t>АЛАНСЫ ТЕПЛОВОЙ МОЩНОСТИ И ТЕПЛОВОЙ НАГРУЗКИ В ЗОНАХ ДЕЙСТВИЯ ИСТОЧНИКОВ ТЕПЛОВОЙ ЭНЕРГИИ</w:t>
      </w:r>
      <w:r w:rsidRPr="005D3258">
        <w:rPr>
          <w:rFonts w:ascii="Calibri" w:hAnsi="Calibri" w:cs="Calibri"/>
          <w:color w:val="000000"/>
          <w:sz w:val="23"/>
          <w:szCs w:val="23"/>
        </w:rPr>
        <w:t>…………………………………………………</w:t>
      </w:r>
      <w:r w:rsidR="00DD6F76">
        <w:rPr>
          <w:rFonts w:ascii="Calibri" w:hAnsi="Calibri" w:cs="Calibri"/>
          <w:color w:val="000000"/>
          <w:sz w:val="23"/>
          <w:szCs w:val="23"/>
        </w:rPr>
        <w:t>……………………………………………………………….………….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Раздел 2.02 Балансы теплоносителя……………</w:t>
      </w:r>
      <w:r w:rsidR="00DD6F76">
        <w:rPr>
          <w:rFonts w:ascii="Calibri" w:hAnsi="Calibri" w:cs="Calibri"/>
          <w:color w:val="000000"/>
          <w:sz w:val="23"/>
          <w:szCs w:val="23"/>
        </w:rPr>
        <w:t>……………………………………………………………………………</w:t>
      </w:r>
    </w:p>
    <w:p w:rsidR="005D3258" w:rsidRPr="005D3258" w:rsidRDefault="005D3258" w:rsidP="005D32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>Р</w:t>
      </w:r>
      <w:r w:rsidRPr="005D3258">
        <w:rPr>
          <w:rFonts w:ascii="Calibri" w:hAnsi="Calibri" w:cs="Calibri"/>
          <w:color w:val="000000"/>
          <w:sz w:val="19"/>
          <w:szCs w:val="19"/>
        </w:rPr>
        <w:t xml:space="preserve">АЗДЕЛ </w:t>
      </w:r>
      <w:r w:rsidRPr="005D3258">
        <w:rPr>
          <w:rFonts w:ascii="Calibri" w:hAnsi="Calibri" w:cs="Calibri"/>
          <w:color w:val="000000"/>
          <w:sz w:val="23"/>
          <w:szCs w:val="23"/>
        </w:rPr>
        <w:t>2.03Т</w:t>
      </w:r>
      <w:r w:rsidRPr="005D3258">
        <w:rPr>
          <w:rFonts w:ascii="Calibri" w:hAnsi="Calibri" w:cs="Calibri"/>
          <w:color w:val="000000"/>
          <w:sz w:val="19"/>
          <w:szCs w:val="19"/>
        </w:rPr>
        <w:t>ОПЛИВНЫЕ БАЛАНСЫ ИСТОЧНИКОВ ТЕПЛОВОЙ ЭНЕРГИИ И СИСТЕМА ОБЕСПЕЧЕНИЯ ТОПЛИВОМ</w:t>
      </w:r>
      <w:r w:rsidRPr="005D3258">
        <w:rPr>
          <w:rFonts w:ascii="Calibri" w:hAnsi="Calibri" w:cs="Calibri"/>
          <w:color w:val="000000"/>
          <w:sz w:val="23"/>
          <w:szCs w:val="23"/>
        </w:rPr>
        <w:t>…………………………………………………………</w:t>
      </w:r>
      <w:r w:rsidR="00DD6F76">
        <w:rPr>
          <w:rFonts w:ascii="Calibri" w:hAnsi="Calibri" w:cs="Calibri"/>
          <w:color w:val="000000"/>
          <w:sz w:val="23"/>
          <w:szCs w:val="23"/>
        </w:rPr>
        <w:t>………………………………………………………………………………</w:t>
      </w:r>
      <w:r w:rsidRPr="005D3258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5D3258" w:rsidRDefault="005D3258" w:rsidP="00DD6F76">
      <w:pPr>
        <w:rPr>
          <w:rFonts w:ascii="Times New Roman" w:hAnsi="Times New Roman" w:cs="Times New Roman"/>
          <w:sz w:val="28"/>
          <w:szCs w:val="28"/>
        </w:rPr>
      </w:pPr>
      <w:r w:rsidRPr="005D3258">
        <w:rPr>
          <w:rFonts w:ascii="Calibri" w:hAnsi="Calibri" w:cs="Calibri"/>
          <w:color w:val="000000"/>
          <w:sz w:val="23"/>
          <w:szCs w:val="23"/>
        </w:rPr>
        <w:t xml:space="preserve">Глава 3.Технико-экономические показатели теплоснабжающих и </w:t>
      </w:r>
      <w:proofErr w:type="spellStart"/>
      <w:r w:rsidRPr="005D3258">
        <w:rPr>
          <w:rFonts w:ascii="Calibri" w:hAnsi="Calibri" w:cs="Calibri"/>
          <w:color w:val="000000"/>
          <w:sz w:val="23"/>
          <w:szCs w:val="23"/>
        </w:rPr>
        <w:t>теплосетевых</w:t>
      </w:r>
      <w:proofErr w:type="spellEnd"/>
      <w:r w:rsidRPr="005D3258">
        <w:rPr>
          <w:rFonts w:ascii="Calibri" w:hAnsi="Calibri" w:cs="Calibri"/>
          <w:color w:val="000000"/>
          <w:sz w:val="23"/>
          <w:szCs w:val="23"/>
        </w:rPr>
        <w:t xml:space="preserve"> организаций……………………………………………………………………………………………………………………………………</w:t>
      </w:r>
    </w:p>
    <w:p w:rsidR="005D3258" w:rsidRDefault="005D3258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258" w:rsidRDefault="005D3258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258" w:rsidRDefault="005D3258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F76" w:rsidRDefault="00DD6F76" w:rsidP="00161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289" w:rsidRDefault="00161289" w:rsidP="0016128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  <w:r>
        <w:rPr>
          <w:sz w:val="28"/>
          <w:szCs w:val="28"/>
        </w:rPr>
        <w:t xml:space="preserve">. </w:t>
      </w:r>
    </w:p>
    <w:p w:rsidR="00161289" w:rsidRDefault="00161289" w:rsidP="0016128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Общие сведения. </w:t>
      </w:r>
    </w:p>
    <w:p w:rsidR="00161289" w:rsidRDefault="00161289" w:rsidP="00161289">
      <w:pPr>
        <w:pStyle w:val="Default"/>
        <w:rPr>
          <w:sz w:val="23"/>
          <w:szCs w:val="23"/>
        </w:rPr>
      </w:pP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Административный центр – </w:t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с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. Колыбелька</w:t>
      </w:r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Территория всего – 51204га., в том числе сельхозугодия – 42781га.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Численность н</w:t>
      </w:r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аселения по администрации (на 1января 1918г.) – 1831</w:t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человек в т.ч.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в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</w:t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с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. Ко</w:t>
      </w:r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лыбелька зарегистрировано – 1320</w:t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человек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в с.</w:t>
      </w:r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Локтенок</w:t>
      </w:r>
      <w:proofErr w:type="spellEnd"/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зарегистрировано – 511</w:t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человек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Протяженность автомобильных дорог – 13,79 км.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Из них с твердым покрытием – 6,92 км.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1959 г. –1977 г. Колыбельский сельсовет депутатов трудящихся Краснозёрского района Новосибирской области.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С 2007 г. администрация муниципального образования Колыбельского сельсовета переименована в администрацию Колыбельского сельсовета. На основании: распоряжения администрации Колыбельского сельсовета от 08.02.2007 г. № 2-а.</w:t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Территория поселения расположена в </w:t>
      </w:r>
      <w:proofErr w:type="spell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северо</w:t>
      </w:r>
      <w:proofErr w:type="spell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– восточной части Краснозерского района Новосибирской области на расстоянии 350 км от областного центра г. Новосибирска, в 9 км</w:t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.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</w:t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о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т районного центра р.п. Краснозерское и в 50 км от ближайшей железнодорожной </w:t>
      </w:r>
      <w:r>
        <w:rPr>
          <w:sz w:val="23"/>
          <w:szCs w:val="23"/>
        </w:rPr>
        <w:t xml:space="preserve">станции Краснозёрское на Среднесибирской магистрали, </w:t>
      </w:r>
      <w:proofErr w:type="spellStart"/>
      <w:proofErr w:type="gramStart"/>
      <w:r>
        <w:rPr>
          <w:sz w:val="23"/>
          <w:szCs w:val="23"/>
        </w:rPr>
        <w:t>распо-ложенной</w:t>
      </w:r>
      <w:proofErr w:type="spellEnd"/>
      <w:proofErr w:type="gramEnd"/>
      <w:r>
        <w:rPr>
          <w:sz w:val="23"/>
          <w:szCs w:val="23"/>
        </w:rPr>
        <w:t xml:space="preserve"> в селе Половинное. 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Район расположения Тепловых сетей имеет следующие характеристики</w:t>
      </w:r>
    </w:p>
    <w:p w:rsidR="00161289" w:rsidRPr="00ED0C15" w:rsidRDefault="00161289" w:rsidP="00161289">
      <w:pPr>
        <w:pStyle w:val="Default"/>
        <w:rPr>
          <w:b/>
          <w:sz w:val="23"/>
          <w:szCs w:val="23"/>
        </w:rPr>
      </w:pPr>
      <w:r w:rsidRPr="00ED0C15">
        <w:rPr>
          <w:b/>
          <w:sz w:val="23"/>
          <w:szCs w:val="23"/>
        </w:rPr>
        <w:t xml:space="preserve"> Климатическая характеристика района: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- климатический подрайон 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- 1</w:t>
      </w:r>
      <w:proofErr w:type="gramStart"/>
      <w:r>
        <w:rPr>
          <w:sz w:val="23"/>
          <w:szCs w:val="23"/>
        </w:rPr>
        <w:t xml:space="preserve"> А</w:t>
      </w:r>
      <w:proofErr w:type="gramEnd"/>
      <w:r>
        <w:rPr>
          <w:sz w:val="23"/>
          <w:szCs w:val="23"/>
        </w:rPr>
        <w:t>,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- расчётная температура наиболее холодной пятидневки обеспеченностью 0,92 - минус 38</w:t>
      </w:r>
      <w:proofErr w:type="gramStart"/>
      <w:r>
        <w:rPr>
          <w:sz w:val="23"/>
          <w:szCs w:val="23"/>
        </w:rPr>
        <w:t>°С</w:t>
      </w:r>
      <w:proofErr w:type="gramEnd"/>
      <w:r>
        <w:rPr>
          <w:sz w:val="23"/>
          <w:szCs w:val="23"/>
        </w:rPr>
        <w:t>, СНиП2.02.01-82,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- расчётная снеговая нагрузка - 180 кг/м</w:t>
      </w:r>
      <w:proofErr w:type="gramStart"/>
      <w:r>
        <w:rPr>
          <w:sz w:val="16"/>
          <w:szCs w:val="16"/>
        </w:rPr>
        <w:t>2</w:t>
      </w:r>
      <w:proofErr w:type="gram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СНиП</w:t>
      </w:r>
      <w:proofErr w:type="spellEnd"/>
      <w:r>
        <w:rPr>
          <w:sz w:val="23"/>
          <w:szCs w:val="23"/>
        </w:rPr>
        <w:t xml:space="preserve"> 2.0107-85*,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- </w:t>
      </w:r>
      <w:r>
        <w:rPr>
          <w:sz w:val="23"/>
          <w:szCs w:val="23"/>
        </w:rPr>
        <w:t xml:space="preserve">скоростной напор ветра – 38 кг/м, </w:t>
      </w:r>
      <w:proofErr w:type="spellStart"/>
      <w:r>
        <w:rPr>
          <w:sz w:val="23"/>
          <w:szCs w:val="23"/>
        </w:rPr>
        <w:t>СНиП</w:t>
      </w:r>
      <w:proofErr w:type="spellEnd"/>
      <w:r>
        <w:rPr>
          <w:sz w:val="23"/>
          <w:szCs w:val="23"/>
        </w:rPr>
        <w:t xml:space="preserve"> 2.01.07-85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господствующее направление Ветра — юго-западное.</w:t>
      </w:r>
    </w:p>
    <w:p w:rsidR="00161289" w:rsidRDefault="00161289" w:rsidP="001612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Географическая характеристика Колыбельского сельсовета:</w:t>
      </w:r>
    </w:p>
    <w:p w:rsidR="00161289" w:rsidRDefault="00161289" w:rsidP="00161289">
      <w:pPr>
        <w:pStyle w:val="Default"/>
        <w:rPr>
          <w:sz w:val="23"/>
          <w:szCs w:val="23"/>
        </w:rPr>
      </w:pP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с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. </w:t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Колыбелька</w:t>
      </w:r>
      <w:proofErr w:type="gramEnd"/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является Административным</w:t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центр</w:t>
      </w:r>
      <w:r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ом</w:t>
      </w:r>
      <w:r>
        <w:rPr>
          <w:sz w:val="23"/>
          <w:szCs w:val="23"/>
        </w:rPr>
        <w:t xml:space="preserve">. </w:t>
      </w:r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Территория поселения расположена в </w:t>
      </w:r>
      <w:proofErr w:type="spell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северо</w:t>
      </w:r>
      <w:proofErr w:type="spell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– восточной части Краснозерского района Новосибирской области на расстоянии 350 км от областного центра г. Новосибирска, в 9 км</w:t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.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 xml:space="preserve"> </w:t>
      </w:r>
      <w:proofErr w:type="gramStart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о</w:t>
      </w:r>
      <w:proofErr w:type="gramEnd"/>
      <w:r w:rsidRPr="005F59BE"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  <w:t>т районного центра р.п. Краснозерское</w:t>
      </w:r>
      <w:r>
        <w:rPr>
          <w:sz w:val="23"/>
          <w:szCs w:val="23"/>
        </w:rPr>
        <w:t xml:space="preserve">. В геологическом строении принимают участие нижнечетвертичные и </w:t>
      </w:r>
      <w:proofErr w:type="spellStart"/>
      <w:r>
        <w:rPr>
          <w:sz w:val="23"/>
          <w:szCs w:val="23"/>
        </w:rPr>
        <w:t>среднечетвертичные</w:t>
      </w:r>
      <w:proofErr w:type="spellEnd"/>
      <w:r>
        <w:rPr>
          <w:sz w:val="23"/>
          <w:szCs w:val="23"/>
        </w:rPr>
        <w:t xml:space="preserve"> отложения делювиально-элювиального происхождения, представленные жёлтыми суглинками мощностью до 0,5 м, у поверхности - почвенно-растительный слой мощностью 0,2 - 0,4 м. Подземные воды до глубины 3 метров не встречены. Существующая тепловая сеть проложена в сухих </w:t>
      </w:r>
      <w:proofErr w:type="spellStart"/>
      <w:r>
        <w:rPr>
          <w:sz w:val="23"/>
          <w:szCs w:val="23"/>
        </w:rPr>
        <w:t>непучинистых</w:t>
      </w:r>
      <w:proofErr w:type="spellEnd"/>
      <w:r>
        <w:rPr>
          <w:sz w:val="23"/>
          <w:szCs w:val="23"/>
        </w:rPr>
        <w:t>, посадочных типа грунтах.</w:t>
      </w:r>
    </w:p>
    <w:p w:rsidR="00A17191" w:rsidRDefault="00A17191" w:rsidP="00161289">
      <w:pPr>
        <w:pStyle w:val="Default"/>
        <w:rPr>
          <w:sz w:val="23"/>
          <w:szCs w:val="23"/>
        </w:rPr>
      </w:pPr>
    </w:p>
    <w:p w:rsidR="00161289" w:rsidRDefault="00161289" w:rsidP="00161289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</w:t>
      </w:r>
      <w:r w:rsidRPr="00ED0C15">
        <w:rPr>
          <w:b/>
          <w:sz w:val="23"/>
          <w:szCs w:val="23"/>
        </w:rPr>
        <w:t>Климатическая обстановка.</w:t>
      </w:r>
      <w:r>
        <w:rPr>
          <w:sz w:val="23"/>
          <w:szCs w:val="23"/>
        </w:rPr>
        <w:t xml:space="preserve"> Краткая характеристика общего </w:t>
      </w:r>
      <w:proofErr w:type="spellStart"/>
      <w:r>
        <w:rPr>
          <w:sz w:val="23"/>
          <w:szCs w:val="23"/>
        </w:rPr>
        <w:t>метеоклиматического</w:t>
      </w:r>
      <w:proofErr w:type="spellEnd"/>
      <w:r>
        <w:rPr>
          <w:sz w:val="23"/>
          <w:szCs w:val="23"/>
        </w:rPr>
        <w:t xml:space="preserve"> фона рассматриваемой территории, выраженная в числовых среднемноголетних показателях отдельных </w:t>
      </w:r>
      <w:proofErr w:type="spellStart"/>
      <w:r>
        <w:rPr>
          <w:sz w:val="23"/>
          <w:szCs w:val="23"/>
        </w:rPr>
        <w:t>метеоэлементов</w:t>
      </w:r>
      <w:proofErr w:type="spellEnd"/>
      <w:r>
        <w:rPr>
          <w:sz w:val="23"/>
          <w:szCs w:val="23"/>
        </w:rPr>
        <w:t xml:space="preserve">, представлена на основе данных наблюдений метеостанции, Климат рассматриваемой территории резко континентальный, характеризуется суровой продолжительной зимой и коротким, но жарким, нередко засушливым летом. Среднегодовая температура воздуха изменяется от нулевых значений на </w:t>
      </w:r>
      <w:proofErr w:type="gramStart"/>
      <w:r>
        <w:rPr>
          <w:sz w:val="23"/>
          <w:szCs w:val="23"/>
        </w:rPr>
        <w:t>севере</w:t>
      </w:r>
      <w:proofErr w:type="gramEnd"/>
      <w:r>
        <w:rPr>
          <w:sz w:val="23"/>
          <w:szCs w:val="23"/>
        </w:rPr>
        <w:t xml:space="preserve"> до +0,6 на юге. Средняя температура июля +19,4, января - 19,4. Годовое количество осадков равно 280 - 300 мм; в мае - июне выпадает 65 мм, в августе - сентябре - 70 - 75 мм. Заморозки начинаются с середины второй декады сентября, прекращаются в последней декаде мая. Холодный период продолжается 178 дней. Вероятность снижения урожая от засух равна 30 - 35 %, от неблагоприятных условий уборки - 20 - 25%. Климат, характеризуется суровой продолжительной зимой и коротким, но жарким, нередко засушливым летом. Среднегодовая температура воздуха -0,2</w:t>
      </w:r>
      <w:proofErr w:type="gramStart"/>
      <w:r>
        <w:rPr>
          <w:sz w:val="23"/>
          <w:szCs w:val="23"/>
        </w:rPr>
        <w:t xml:space="preserve"> °С</w:t>
      </w:r>
      <w:proofErr w:type="gramEnd"/>
      <w:r>
        <w:rPr>
          <w:sz w:val="23"/>
          <w:szCs w:val="23"/>
        </w:rPr>
        <w:t xml:space="preserve">, абсолютный минимум температуры -47 °С (в январе), абсолютный максимум 40 °С (в июле). Среднемноголетнее количество осадков - 368 мм (притом 284 мм выпадает в тёплый период года, 84 мм - в холодный период), среднемноголетнее испарение с поверхности суши - 345 мм, с поверхности водоёмов - 637 мм. Средняя продолжительность безморозного периода 120 дней, наибольшая (1927 г) - 167 дней; наименьшая - (1910 г) - 78 дней. Относительная влажность воздуха в холодный период года составляет в среднем 80 % и мало меняется в течение суток. Летом она снижается до 67 % (в среднем). Комфортной считается влажность в пределах 30-70 %. Среднегодовая скорость ветра составляет 5,1 м/с. Зимние ветры имеют более высокую среднюю скорость (5,6 м/с) по сравнению с летним периодом (4,3 м/с). В течение всего года преобладают ветры юго-западного направления. Параметр </w:t>
      </w:r>
      <w:proofErr w:type="spellStart"/>
      <w:r>
        <w:rPr>
          <w:sz w:val="23"/>
          <w:szCs w:val="23"/>
        </w:rPr>
        <w:t>метеопотенциала</w:t>
      </w:r>
      <w:proofErr w:type="spellEnd"/>
      <w:r>
        <w:rPr>
          <w:sz w:val="23"/>
          <w:szCs w:val="23"/>
        </w:rPr>
        <w:t xml:space="preserve"> загрязнения воздуха на рассматриваемой территории (частота повторяемости приземных инверсий, слабых ветров, 0-2 м/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 xml:space="preserve">, штилей, туманов, осадков и их суммарное количество) характеризуется высокими значениями: вероятны условия рассеивания вредных примесей в атмосфере, нежели их накопление («Климат, погода, экология Москвы». Санкт-Петербург, </w:t>
      </w:r>
      <w:proofErr w:type="spellStart"/>
      <w:r>
        <w:rPr>
          <w:sz w:val="23"/>
          <w:szCs w:val="23"/>
        </w:rPr>
        <w:t>Гидрометеоиздат</w:t>
      </w:r>
      <w:proofErr w:type="spellEnd"/>
      <w:r>
        <w:rPr>
          <w:sz w:val="23"/>
          <w:szCs w:val="23"/>
        </w:rPr>
        <w:t xml:space="preserve">, 1995 г. Раздел 2. </w:t>
      </w:r>
      <w:proofErr w:type="gramStart"/>
      <w:r>
        <w:rPr>
          <w:sz w:val="23"/>
          <w:szCs w:val="23"/>
        </w:rPr>
        <w:t>«Загрязнение атмосферы»).</w:t>
      </w:r>
      <w:proofErr w:type="gramEnd"/>
      <w:r>
        <w:rPr>
          <w:sz w:val="23"/>
          <w:szCs w:val="23"/>
        </w:rPr>
        <w:t xml:space="preserve"> В целом территория характеризуется умеренными показателями температуры воздуха, преобладают ветры небольшой скорости, влажностный режим находится в зоне комфорта, количество осадков изменяется по сезонам года: большее количество осадков выпадает в весенний и осенний период</w:t>
      </w:r>
      <w:proofErr w:type="gramStart"/>
      <w:r>
        <w:rPr>
          <w:sz w:val="23"/>
          <w:szCs w:val="23"/>
        </w:rPr>
        <w:t>.</w:t>
      </w:r>
      <w:proofErr w:type="gramEnd"/>
      <w:r w:rsidRPr="00161289"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н</w:t>
      </w:r>
      <w:proofErr w:type="gramEnd"/>
      <w:r>
        <w:rPr>
          <w:sz w:val="23"/>
          <w:szCs w:val="23"/>
        </w:rPr>
        <w:t>улевых значений на севере до +0,6 на юге. Средняя температура июля +19,4, января - 19,4. Годовое количество осадков равно 280 - 300 мм; в мае - июне выпадает 65 мм, в августе - сентябре - 70 - 75 мм. Заморозки начинаются с середины второй декады сентября, прекращаются в последней декаде мая. Холодный период продолжается 178 дней. Вероятность снижения урожая от засух равна 30 - 35 %, от неблагоприятных условий уборки - 20 - 25%. Климат, характеризуется суровой продолжительной зимой и коротким, но жарким, нередко засушливым летом. Среднегодовая температура воздуха -0,2</w:t>
      </w:r>
      <w:proofErr w:type="gramStart"/>
      <w:r>
        <w:rPr>
          <w:sz w:val="23"/>
          <w:szCs w:val="23"/>
        </w:rPr>
        <w:t xml:space="preserve"> °С</w:t>
      </w:r>
      <w:proofErr w:type="gramEnd"/>
      <w:r>
        <w:rPr>
          <w:sz w:val="23"/>
          <w:szCs w:val="23"/>
        </w:rPr>
        <w:t>, абсолютный минимум температуры -47 °С (в январе), абсолютный максимум 40 °С (в июле). Среднемноголетнее количество осадков - 368 мм (</w:t>
      </w:r>
      <w:proofErr w:type="gramStart"/>
      <w:r>
        <w:rPr>
          <w:sz w:val="23"/>
          <w:szCs w:val="23"/>
        </w:rPr>
        <w:t>при том</w:t>
      </w:r>
      <w:proofErr w:type="gramEnd"/>
      <w:r>
        <w:rPr>
          <w:sz w:val="23"/>
          <w:szCs w:val="23"/>
        </w:rPr>
        <w:t xml:space="preserve"> 284 мм выпадает в тёплый период года, 84 мм - в холодный период), среднемноголетнее испарение с поверхности суши - 345 мм, с поверхности водоёмов - 637 мм. Средняя продолжительность безморозного периода 120 дней, наибольшая (1927 г) - 167 дней; наименьшая - (1910 г) - 78 дней. Относительная влажность воздуха в холодный период года составляет в среднем 80 % и мало меняется в течение суток. Летом она снижается до 67 % (в среднем). Комфортной считается влажность в пределах 30-70 %. Среднегодовая скорость ветра составляет 5,1 м/с. Зимние ветры имеют более высокую среднюю скорость (5,6 м/с) по сравнению с летним периодом (4,3 м/с). В течение всего года преобладают ветры юго-западного направления. Параметр </w:t>
      </w:r>
      <w:proofErr w:type="spellStart"/>
      <w:r>
        <w:rPr>
          <w:sz w:val="23"/>
          <w:szCs w:val="23"/>
        </w:rPr>
        <w:t>метеопотенциала</w:t>
      </w:r>
      <w:proofErr w:type="spellEnd"/>
      <w:r>
        <w:rPr>
          <w:sz w:val="23"/>
          <w:szCs w:val="23"/>
        </w:rPr>
        <w:t xml:space="preserve"> загрязнения воздуха на рассматриваемой территории (частота повторяемости приземных инверсий, слабых ветров, 0-2 м/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 xml:space="preserve">, штилей, туманов, осадков и их суммарное количество) характеризуется высокими значениями: вероятны условия рассеивания вредных примесей в атмосфере, нежели их накопление («Климат, погода, экология Москвы». Санкт-Петербург, </w:t>
      </w:r>
      <w:proofErr w:type="spellStart"/>
      <w:r>
        <w:rPr>
          <w:sz w:val="23"/>
          <w:szCs w:val="23"/>
        </w:rPr>
        <w:t>Гидрометеоиздат</w:t>
      </w:r>
      <w:proofErr w:type="spellEnd"/>
      <w:r>
        <w:rPr>
          <w:sz w:val="23"/>
          <w:szCs w:val="23"/>
        </w:rPr>
        <w:t xml:space="preserve">, 1995 г. Раздел 2. </w:t>
      </w:r>
      <w:proofErr w:type="gramStart"/>
      <w:r>
        <w:rPr>
          <w:sz w:val="23"/>
          <w:szCs w:val="23"/>
        </w:rPr>
        <w:t>«Загрязнение атмосферы»).</w:t>
      </w:r>
      <w:proofErr w:type="gramEnd"/>
      <w:r>
        <w:rPr>
          <w:sz w:val="23"/>
          <w:szCs w:val="23"/>
        </w:rPr>
        <w:t xml:space="preserve"> В целом территория характеризуется умеренными показателями температуры воздуха, преобладают ветры небольшой скорости, влажностный режим находится в зоне комфорта, количество осадков изменяется по сезонам года: большее количество осадков выпадает в весенний и осенний период. </w:t>
      </w:r>
    </w:p>
    <w:p w:rsidR="00895809" w:rsidRDefault="00161289" w:rsidP="00895809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Строение почв.</w:t>
      </w:r>
      <w:r w:rsidR="00895809" w:rsidRPr="00895809">
        <w:rPr>
          <w:sz w:val="23"/>
          <w:szCs w:val="23"/>
        </w:rPr>
        <w:t xml:space="preserve"> </w:t>
      </w:r>
      <w:r w:rsidR="00895809">
        <w:rPr>
          <w:sz w:val="23"/>
          <w:szCs w:val="23"/>
        </w:rPr>
        <w:t xml:space="preserve">При анализе гидрогеологических условий юго-западной части новосибирской области установлено, что в </w:t>
      </w:r>
      <w:proofErr w:type="spellStart"/>
      <w:r w:rsidR="00895809">
        <w:rPr>
          <w:sz w:val="23"/>
          <w:szCs w:val="23"/>
        </w:rPr>
        <w:t>Колыбельском</w:t>
      </w:r>
      <w:proofErr w:type="spellEnd"/>
      <w:r w:rsidR="00895809">
        <w:rPr>
          <w:sz w:val="23"/>
          <w:szCs w:val="23"/>
        </w:rPr>
        <w:t xml:space="preserve"> МО  происходит подъем уровня грунтовых вод. Это влечёт за собой подтопление территории. Высокое стояние уровня отмечается в весенний и осенний периоды</w:t>
      </w:r>
      <w:proofErr w:type="gramStart"/>
      <w:r w:rsidR="00895809">
        <w:rPr>
          <w:sz w:val="23"/>
          <w:szCs w:val="23"/>
        </w:rPr>
        <w:t>.</w:t>
      </w:r>
      <w:proofErr w:type="gramEnd"/>
      <w:r w:rsidR="00895809">
        <w:rPr>
          <w:sz w:val="23"/>
          <w:szCs w:val="23"/>
        </w:rPr>
        <w:t xml:space="preserve"> </w:t>
      </w:r>
      <w:proofErr w:type="gramStart"/>
      <w:r w:rsidR="00895809">
        <w:rPr>
          <w:sz w:val="23"/>
          <w:szCs w:val="23"/>
        </w:rPr>
        <w:t>г</w:t>
      </w:r>
      <w:proofErr w:type="gramEnd"/>
      <w:r w:rsidR="00895809">
        <w:rPr>
          <w:sz w:val="23"/>
          <w:szCs w:val="23"/>
        </w:rPr>
        <w:t xml:space="preserve">еоморфологическом отношении район является неблагоприятным: на сочленении грив и </w:t>
      </w:r>
      <w:proofErr w:type="spellStart"/>
      <w:r w:rsidR="00895809">
        <w:rPr>
          <w:sz w:val="23"/>
          <w:szCs w:val="23"/>
        </w:rPr>
        <w:t>межгривных</w:t>
      </w:r>
      <w:proofErr w:type="spellEnd"/>
      <w:r w:rsidR="00895809">
        <w:rPr>
          <w:sz w:val="23"/>
          <w:szCs w:val="23"/>
        </w:rPr>
        <w:t xml:space="preserve"> понижений, где при резком перегибе рельефа подземные воды находятся близко от поверхности, происходит заболачивание не только </w:t>
      </w:r>
      <w:proofErr w:type="spellStart"/>
      <w:r w:rsidR="00895809">
        <w:rPr>
          <w:sz w:val="23"/>
          <w:szCs w:val="23"/>
        </w:rPr>
        <w:t>межгривных</w:t>
      </w:r>
      <w:proofErr w:type="spellEnd"/>
      <w:r w:rsidR="00895809">
        <w:rPr>
          <w:sz w:val="23"/>
          <w:szCs w:val="23"/>
        </w:rPr>
        <w:t xml:space="preserve"> западин, но и прилегающих к ним территорий. При таянии снега и дождевых осадков вода с грив интенсивно поступает на пониженные участки и там скапливается. Тяжёлый литологический состав грунтов, слагающих пониженные участки, способствует длительному стоянию поверхностных вод и заболачиванию.</w:t>
      </w:r>
      <w:r w:rsidR="00895809" w:rsidRPr="00161289">
        <w:rPr>
          <w:sz w:val="23"/>
          <w:szCs w:val="23"/>
        </w:rPr>
        <w:t xml:space="preserve"> </w:t>
      </w:r>
      <w:r w:rsidR="00895809">
        <w:rPr>
          <w:sz w:val="23"/>
          <w:szCs w:val="23"/>
        </w:rPr>
        <w:t xml:space="preserve">По степени морозной </w:t>
      </w:r>
      <w:proofErr w:type="spellStart"/>
      <w:r w:rsidR="00895809">
        <w:rPr>
          <w:sz w:val="23"/>
          <w:szCs w:val="23"/>
        </w:rPr>
        <w:t>пучинистости</w:t>
      </w:r>
      <w:proofErr w:type="spellEnd"/>
      <w:r w:rsidR="00895809">
        <w:rPr>
          <w:sz w:val="23"/>
          <w:szCs w:val="23"/>
        </w:rPr>
        <w:t xml:space="preserve"> грунты в зоне промерзания на участках с глубиной залегания УГВ до 2,0 м проявляют </w:t>
      </w:r>
      <w:proofErr w:type="spellStart"/>
      <w:r w:rsidR="00895809">
        <w:rPr>
          <w:sz w:val="23"/>
          <w:szCs w:val="23"/>
        </w:rPr>
        <w:t>сильнопучинистые</w:t>
      </w:r>
      <w:proofErr w:type="spellEnd"/>
      <w:r w:rsidR="00895809">
        <w:rPr>
          <w:sz w:val="23"/>
          <w:szCs w:val="23"/>
        </w:rPr>
        <w:t xml:space="preserve"> свойства (</w:t>
      </w:r>
      <w:proofErr w:type="spellStart"/>
      <w:r w:rsidR="00895809">
        <w:rPr>
          <w:sz w:val="23"/>
          <w:szCs w:val="23"/>
        </w:rPr>
        <w:t>СНиП</w:t>
      </w:r>
      <w:proofErr w:type="spellEnd"/>
      <w:r w:rsidR="00895809">
        <w:rPr>
          <w:sz w:val="23"/>
          <w:szCs w:val="23"/>
        </w:rPr>
        <w:t xml:space="preserve"> 2.02.01-8 3). </w:t>
      </w:r>
    </w:p>
    <w:p w:rsidR="0060164B" w:rsidRDefault="00895809" w:rsidP="0089580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Грунты, залегающие в верхней части разреза на гривах, проявляют </w:t>
      </w:r>
      <w:proofErr w:type="spellStart"/>
      <w:r>
        <w:rPr>
          <w:sz w:val="23"/>
          <w:szCs w:val="23"/>
        </w:rPr>
        <w:t>просадочные</w:t>
      </w:r>
      <w:proofErr w:type="spellEnd"/>
      <w:r>
        <w:rPr>
          <w:sz w:val="23"/>
          <w:szCs w:val="23"/>
        </w:rPr>
        <w:t xml:space="preserve"> свойства первого типа. Техногенные грунты, современные аллювиальные и озерно-болотные отложения относятся к категории </w:t>
      </w:r>
      <w:proofErr w:type="spellStart"/>
      <w:r>
        <w:rPr>
          <w:sz w:val="23"/>
          <w:szCs w:val="23"/>
        </w:rPr>
        <w:t>слаболитифицированных</w:t>
      </w:r>
      <w:proofErr w:type="spellEnd"/>
      <w:r>
        <w:rPr>
          <w:sz w:val="23"/>
          <w:szCs w:val="23"/>
        </w:rPr>
        <w:t xml:space="preserve">, сильно и неравномерно </w:t>
      </w:r>
      <w:proofErr w:type="gramStart"/>
      <w:r>
        <w:rPr>
          <w:sz w:val="23"/>
          <w:szCs w:val="23"/>
        </w:rPr>
        <w:t>сжимаемых</w:t>
      </w:r>
      <w:proofErr w:type="gramEnd"/>
      <w:r>
        <w:rPr>
          <w:sz w:val="23"/>
          <w:szCs w:val="23"/>
        </w:rPr>
        <w:t xml:space="preserve">. Данные грунты не используются в основании инженерно-строительных сооружений без применения специальных методов </w:t>
      </w:r>
      <w:proofErr w:type="spellStart"/>
      <w:r>
        <w:rPr>
          <w:sz w:val="23"/>
          <w:szCs w:val="23"/>
        </w:rPr>
        <w:t>фундирования</w:t>
      </w:r>
      <w:proofErr w:type="spellEnd"/>
      <w:r>
        <w:rPr>
          <w:sz w:val="23"/>
          <w:szCs w:val="23"/>
        </w:rPr>
        <w:t>, либо подлежат выемке на полную мощность. На юге рассматриваемой территории имеются глинистые карьеры</w:t>
      </w:r>
      <w:r w:rsidR="0060164B">
        <w:rPr>
          <w:sz w:val="23"/>
          <w:szCs w:val="23"/>
        </w:rPr>
        <w:t>.</w:t>
      </w:r>
    </w:p>
    <w:p w:rsidR="00161289" w:rsidRDefault="00161289" w:rsidP="0089580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60164B" w:rsidRDefault="0060164B" w:rsidP="0060164B">
      <w:pPr>
        <w:pStyle w:val="a4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1. Карта градострои</w:t>
      </w:r>
      <w:r w:rsidR="00CB38FB">
        <w:rPr>
          <w:b/>
          <w:sz w:val="24"/>
          <w:szCs w:val="24"/>
        </w:rPr>
        <w:t xml:space="preserve">тельного зонирования </w:t>
      </w:r>
      <w:proofErr w:type="gramStart"/>
      <w:r w:rsidR="00CB38FB">
        <w:rPr>
          <w:b/>
          <w:sz w:val="24"/>
          <w:szCs w:val="24"/>
        </w:rPr>
        <w:t>с</w:t>
      </w:r>
      <w:proofErr w:type="gramEnd"/>
      <w:r w:rsidR="00CB38FB">
        <w:rPr>
          <w:b/>
          <w:sz w:val="24"/>
          <w:szCs w:val="24"/>
        </w:rPr>
        <w:t>. Колыбелька</w:t>
      </w:r>
    </w:p>
    <w:p w:rsidR="0060164B" w:rsidRDefault="0060164B" w:rsidP="0000028A">
      <w:pPr>
        <w:pStyle w:val="a4"/>
        <w:spacing w:after="0"/>
        <w:ind w:right="-301"/>
        <w:jc w:val="center"/>
        <w:rPr>
          <w:b/>
          <w:sz w:val="24"/>
          <w:szCs w:val="24"/>
        </w:rPr>
      </w:pPr>
    </w:p>
    <w:p w:rsidR="00CB38FB" w:rsidRDefault="0000028A" w:rsidP="00CB38FB">
      <w:pPr>
        <w:pStyle w:val="Default"/>
        <w:rPr>
          <w:sz w:val="23"/>
          <w:szCs w:val="23"/>
        </w:rPr>
      </w:pPr>
      <w:r>
        <w:rPr>
          <w:b/>
          <w:noProof/>
          <w:lang w:eastAsia="ru-RU"/>
        </w:rPr>
        <w:drawing>
          <wp:inline distT="0" distB="0" distL="0" distR="0">
            <wp:extent cx="6649720" cy="5485324"/>
            <wp:effectExtent l="19050" t="0" r="0" b="0"/>
            <wp:docPr id="4" name="Рисунок 1" descr="C:\Users\ADM\Desktop\флешка\Лесничество\Лесничество\Карта ПЗЗ с. Колыб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флешка\Лесничество\Лесничество\Карта ПЗЗ с. Колыбель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548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4B" w:rsidRDefault="000C6241" w:rsidP="000C6241">
      <w:pPr>
        <w:pStyle w:val="a4"/>
        <w:spacing w:after="0"/>
        <w:ind w:right="-160"/>
        <w:jc w:val="center"/>
        <w:rPr>
          <w:b/>
          <w:sz w:val="24"/>
          <w:szCs w:val="24"/>
        </w:rPr>
        <w:sectPr w:rsidR="0060164B" w:rsidSect="0000028A">
          <w:pgSz w:w="11907" w:h="16839" w:code="9"/>
          <w:pgMar w:top="1440" w:right="868" w:bottom="1134" w:left="567" w:header="709" w:footer="709" w:gutter="0"/>
          <w:cols w:space="708"/>
          <w:docGrid w:linePitch="360"/>
        </w:sect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238125</wp:posOffset>
            </wp:positionV>
            <wp:extent cx="6886575" cy="4333875"/>
            <wp:effectExtent l="19050" t="0" r="9525" b="0"/>
            <wp:wrapSquare wrapText="bothSides"/>
            <wp:docPr id="1" name="Рисунок 1" descr="Рисунок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2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Приложение 2</w:t>
      </w:r>
      <w:r w:rsidR="00CB38FB">
        <w:rPr>
          <w:b/>
          <w:sz w:val="24"/>
          <w:szCs w:val="24"/>
        </w:rPr>
        <w:t xml:space="preserve">. Карта градостроительного зонирования с. </w:t>
      </w:r>
      <w:proofErr w:type="spellStart"/>
      <w:r w:rsidR="00CB38FB">
        <w:rPr>
          <w:b/>
          <w:sz w:val="24"/>
          <w:szCs w:val="24"/>
        </w:rPr>
        <w:t>Локтёнок</w:t>
      </w:r>
      <w:proofErr w:type="spellEnd"/>
    </w:p>
    <w:p w:rsidR="0060164B" w:rsidRDefault="000C6241" w:rsidP="000C6241">
      <w:pPr>
        <w:pStyle w:val="a4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3</w:t>
      </w:r>
      <w:r w:rsidR="0060164B" w:rsidRPr="003D0517">
        <w:rPr>
          <w:b/>
          <w:sz w:val="24"/>
          <w:szCs w:val="24"/>
        </w:rPr>
        <w:t>.  Карта градостроительного зонирования</w:t>
      </w:r>
      <w:r w:rsidR="0060164B">
        <w:rPr>
          <w:b/>
          <w:sz w:val="24"/>
          <w:szCs w:val="24"/>
        </w:rPr>
        <w:t xml:space="preserve"> Колыбельского сельсовета</w:t>
      </w:r>
    </w:p>
    <w:p w:rsidR="0060164B" w:rsidRDefault="0060164B" w:rsidP="0060164B">
      <w:pPr>
        <w:pStyle w:val="a4"/>
        <w:spacing w:after="0"/>
        <w:jc w:val="center"/>
        <w:rPr>
          <w:b/>
          <w:sz w:val="24"/>
          <w:szCs w:val="24"/>
        </w:rPr>
      </w:pPr>
    </w:p>
    <w:p w:rsidR="0060164B" w:rsidRDefault="0060164B" w:rsidP="0060164B">
      <w:pPr>
        <w:pStyle w:val="a4"/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24550" cy="6705600"/>
            <wp:effectExtent l="19050" t="0" r="0" b="0"/>
            <wp:docPr id="3" name="Рисунок 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41" w:rsidRDefault="000C6241" w:rsidP="000C6241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Глава 1. Функциональная структура теплоснабжения </w:t>
      </w:r>
      <w:r w:rsidR="00B07A11">
        <w:rPr>
          <w:b/>
          <w:bCs/>
          <w:sz w:val="26"/>
          <w:szCs w:val="26"/>
        </w:rPr>
        <w:t>с</w:t>
      </w:r>
      <w:proofErr w:type="gramStart"/>
      <w:r w:rsidR="00B07A11">
        <w:rPr>
          <w:b/>
          <w:bCs/>
          <w:sz w:val="26"/>
          <w:szCs w:val="26"/>
        </w:rPr>
        <w:t>.К</w:t>
      </w:r>
      <w:proofErr w:type="gramEnd"/>
      <w:r w:rsidR="00B07A11">
        <w:rPr>
          <w:b/>
          <w:bCs/>
          <w:sz w:val="26"/>
          <w:szCs w:val="26"/>
        </w:rPr>
        <w:t>олыбелька</w:t>
      </w:r>
    </w:p>
    <w:p w:rsidR="000C6241" w:rsidRPr="00336E23" w:rsidRDefault="000C6241" w:rsidP="000C6241">
      <w:pPr>
        <w:pStyle w:val="Default"/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>Теплоснабжение с. Колыбельское представлено 1й</w:t>
      </w:r>
      <w:r w:rsidRPr="00336E23">
        <w:rPr>
          <w:color w:val="000000" w:themeColor="text1"/>
          <w:sz w:val="16"/>
          <w:szCs w:val="16"/>
        </w:rPr>
        <w:t xml:space="preserve"> </w:t>
      </w:r>
      <w:r w:rsidR="00A17191" w:rsidRPr="00336E23">
        <w:rPr>
          <w:color w:val="000000" w:themeColor="text1"/>
          <w:sz w:val="23"/>
          <w:szCs w:val="23"/>
        </w:rPr>
        <w:t>котельной и  29</w:t>
      </w:r>
      <w:r w:rsidRPr="00336E23">
        <w:rPr>
          <w:color w:val="000000" w:themeColor="text1"/>
          <w:sz w:val="23"/>
          <w:szCs w:val="23"/>
        </w:rPr>
        <w:t xml:space="preserve">00м присоединённых тепловых сетей. Краткая информация по котельным: </w:t>
      </w:r>
    </w:p>
    <w:p w:rsidR="000C6241" w:rsidRPr="00336E23" w:rsidRDefault="000C6241" w:rsidP="000C6241">
      <w:pPr>
        <w:pStyle w:val="Default"/>
        <w:numPr>
          <w:ilvl w:val="0"/>
          <w:numId w:val="1"/>
        </w:numPr>
        <w:rPr>
          <w:color w:val="000000" w:themeColor="text1"/>
          <w:sz w:val="22"/>
          <w:szCs w:val="22"/>
        </w:rPr>
      </w:pPr>
      <w:r w:rsidRPr="00336E23">
        <w:rPr>
          <w:color w:val="000000" w:themeColor="text1"/>
          <w:sz w:val="22"/>
          <w:szCs w:val="22"/>
        </w:rPr>
        <w:t>Котельная</w:t>
      </w:r>
      <w:r w:rsidR="00A34070" w:rsidRPr="00336E23">
        <w:rPr>
          <w:color w:val="000000" w:themeColor="text1"/>
          <w:sz w:val="22"/>
          <w:szCs w:val="22"/>
        </w:rPr>
        <w:t xml:space="preserve"> МУП ЖКХ «Колыбельское»</w:t>
      </w:r>
      <w:r w:rsidRPr="00336E23">
        <w:rPr>
          <w:color w:val="000000" w:themeColor="text1"/>
          <w:sz w:val="22"/>
          <w:szCs w:val="22"/>
        </w:rPr>
        <w:t xml:space="preserve"> № 1, ул. Центральная, 2б., построена в 1966 году.</w:t>
      </w:r>
      <w:r w:rsidR="00A17191" w:rsidRPr="00336E23">
        <w:rPr>
          <w:color w:val="000000" w:themeColor="text1"/>
          <w:sz w:val="23"/>
          <w:szCs w:val="23"/>
        </w:rPr>
        <w:t xml:space="preserve"> </w:t>
      </w:r>
      <w:r w:rsidRPr="00336E23">
        <w:rPr>
          <w:color w:val="000000" w:themeColor="text1"/>
          <w:sz w:val="22"/>
          <w:szCs w:val="22"/>
        </w:rPr>
        <w:t xml:space="preserve"> Установленная мощность – 1,85 Гкал/час.  Теплосети имеют общую протяженность 2 500 м. в двухтрубном исполнении. Котельная оснащена 2 водогрейными котлами  кВр-0,93 и Сибирь, </w:t>
      </w:r>
      <w:proofErr w:type="gramStart"/>
      <w:r w:rsidRPr="00336E23">
        <w:rPr>
          <w:color w:val="000000" w:themeColor="text1"/>
          <w:sz w:val="22"/>
          <w:szCs w:val="22"/>
        </w:rPr>
        <w:t>возраст</w:t>
      </w:r>
      <w:proofErr w:type="gramEnd"/>
      <w:r w:rsidRPr="00336E23">
        <w:rPr>
          <w:color w:val="000000" w:themeColor="text1"/>
          <w:sz w:val="22"/>
          <w:szCs w:val="22"/>
        </w:rPr>
        <w:t xml:space="preserve"> которого 19 лет, выработал свой ресурс, неоднократно ремонтировался и имеет износ механических частей 95%, требуется его замена. Также котельная оснащена двумя сетевыми насосами К-80-65-160 мощностью 7,5кВт, (один нуждается в замене), насосом подпитки ЭЦВ6-10-80, мощностью 4,5кВт, дымососом, мощностью 5,5кВт, вентилятором </w:t>
      </w:r>
      <w:proofErr w:type="spellStart"/>
      <w:r w:rsidRPr="00336E23">
        <w:rPr>
          <w:color w:val="000000" w:themeColor="text1"/>
          <w:sz w:val="22"/>
          <w:szCs w:val="22"/>
        </w:rPr>
        <w:t>поддува</w:t>
      </w:r>
      <w:proofErr w:type="spellEnd"/>
      <w:r w:rsidRPr="00336E23">
        <w:rPr>
          <w:color w:val="000000" w:themeColor="text1"/>
          <w:sz w:val="22"/>
          <w:szCs w:val="22"/>
        </w:rPr>
        <w:t>, мощностью 7,5кВт. Котельная имеет двухконтурную систему, работает в круглосуточном режиме, обслуживает административные и производственные</w:t>
      </w:r>
      <w:r w:rsidRPr="00B110A0">
        <w:rPr>
          <w:color w:val="FF0000"/>
          <w:sz w:val="22"/>
          <w:szCs w:val="22"/>
        </w:rPr>
        <w:t xml:space="preserve"> </w:t>
      </w:r>
      <w:r w:rsidRPr="00336E23">
        <w:rPr>
          <w:color w:val="000000" w:themeColor="text1"/>
          <w:sz w:val="22"/>
          <w:szCs w:val="22"/>
        </w:rPr>
        <w:lastRenderedPageBreak/>
        <w:t>здания, многоквартирные 2х этажные и частные дома. Основной вид топлива - уголь каменный.</w:t>
      </w:r>
    </w:p>
    <w:p w:rsidR="000C6241" w:rsidRPr="00336E23" w:rsidRDefault="000C6241" w:rsidP="000C6241">
      <w:pPr>
        <w:pStyle w:val="Default"/>
        <w:rPr>
          <w:color w:val="000000" w:themeColor="text1"/>
          <w:sz w:val="22"/>
          <w:szCs w:val="22"/>
        </w:rPr>
      </w:pPr>
    </w:p>
    <w:p w:rsidR="000C6241" w:rsidRPr="00336E23" w:rsidRDefault="000C6241" w:rsidP="000C6241">
      <w:pPr>
        <w:pStyle w:val="Default"/>
        <w:rPr>
          <w:color w:val="000000" w:themeColor="text1"/>
          <w:sz w:val="22"/>
          <w:szCs w:val="22"/>
        </w:rPr>
      </w:pPr>
    </w:p>
    <w:p w:rsidR="000C6241" w:rsidRPr="00336E23" w:rsidRDefault="000C6241" w:rsidP="000C6241">
      <w:pPr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>Все тепловые сети представлены стальными трубами в изоляции, 100% теплосетей выполнено в подземном исполнении, в лотках. Диаметры трубопроводов теплосетей от 32 мм до 159 мм. Трубопроводы тепловых сетей изношены на 50%, требуют ремонта и замены.</w:t>
      </w:r>
      <w:r w:rsidR="00BD3783" w:rsidRPr="00BD3783">
        <w:rPr>
          <w:noProof/>
          <w:lang w:eastAsia="ru-RU"/>
        </w:rPr>
        <w:t xml:space="preserve"> </w:t>
      </w:r>
      <w:r w:rsidR="00BD3783" w:rsidRPr="00BD3783">
        <w:rPr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0" name="Рисунок 10" descr="F:\схема теплоснабжения с.Колыбель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хема теплоснабжения с.Колыбелька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91" w:rsidRPr="00336E23" w:rsidRDefault="00A17191" w:rsidP="00A17191">
      <w:pPr>
        <w:pStyle w:val="ac"/>
        <w:numPr>
          <w:ilvl w:val="0"/>
          <w:numId w:val="1"/>
        </w:numPr>
        <w:rPr>
          <w:rFonts w:ascii="Calibri" w:hAnsi="Calibri" w:cs="Calibri"/>
          <w:color w:val="000000" w:themeColor="text1"/>
          <w:sz w:val="23"/>
          <w:szCs w:val="23"/>
        </w:rPr>
      </w:pPr>
      <w:r w:rsidRPr="00336E23">
        <w:rPr>
          <w:rFonts w:ascii="Calibri" w:hAnsi="Calibri" w:cs="Calibri"/>
          <w:color w:val="000000" w:themeColor="text1"/>
        </w:rPr>
        <w:t xml:space="preserve">Котельная МКОУ </w:t>
      </w:r>
      <w:proofErr w:type="spellStart"/>
      <w:r w:rsidRPr="00336E23">
        <w:rPr>
          <w:rFonts w:ascii="Calibri" w:hAnsi="Calibri" w:cs="Calibri"/>
          <w:color w:val="000000" w:themeColor="text1"/>
        </w:rPr>
        <w:t>Колыбельская</w:t>
      </w:r>
      <w:proofErr w:type="spellEnd"/>
      <w:r w:rsidRPr="00336E23">
        <w:rPr>
          <w:rFonts w:ascii="Calibri" w:hAnsi="Calibri" w:cs="Calibri"/>
          <w:color w:val="000000" w:themeColor="text1"/>
        </w:rPr>
        <w:t xml:space="preserve"> СОШ, ул. Заводская 1а, </w:t>
      </w:r>
      <w:proofErr w:type="gramStart"/>
      <w:r w:rsidRPr="00336E23">
        <w:rPr>
          <w:rFonts w:ascii="Calibri" w:hAnsi="Calibri" w:cs="Calibri"/>
          <w:color w:val="000000" w:themeColor="text1"/>
        </w:rPr>
        <w:t>установлены</w:t>
      </w:r>
      <w:proofErr w:type="gramEnd"/>
      <w:r w:rsidRPr="00336E23">
        <w:rPr>
          <w:rFonts w:ascii="Calibri" w:hAnsi="Calibri" w:cs="Calibri"/>
          <w:color w:val="000000" w:themeColor="text1"/>
        </w:rPr>
        <w:t xml:space="preserve"> 2 котла: котел Братск 1,1 (1995 год) мощностью  1,1 </w:t>
      </w:r>
      <w:proofErr w:type="spellStart"/>
      <w:r w:rsidRPr="00336E23">
        <w:rPr>
          <w:rFonts w:ascii="Calibri" w:hAnsi="Calibri" w:cs="Calibri"/>
          <w:color w:val="000000" w:themeColor="text1"/>
        </w:rPr>
        <w:t>Мвт</w:t>
      </w:r>
      <w:proofErr w:type="spellEnd"/>
      <w:r w:rsidRPr="00336E23">
        <w:rPr>
          <w:rFonts w:ascii="Calibri" w:hAnsi="Calibri" w:cs="Calibri"/>
          <w:color w:val="000000" w:themeColor="text1"/>
        </w:rPr>
        <w:t xml:space="preserve">  и котел КВм-1,25 (2017 год) мощностью 1,25 </w:t>
      </w:r>
      <w:proofErr w:type="spellStart"/>
      <w:r w:rsidRPr="00336E23">
        <w:rPr>
          <w:rFonts w:ascii="Calibri" w:hAnsi="Calibri" w:cs="Calibri"/>
          <w:color w:val="000000" w:themeColor="text1"/>
        </w:rPr>
        <w:t>Мвт</w:t>
      </w:r>
      <w:proofErr w:type="spellEnd"/>
      <w:r w:rsidRPr="00336E23">
        <w:rPr>
          <w:rFonts w:ascii="Calibri" w:hAnsi="Calibri" w:cs="Calibri"/>
          <w:color w:val="000000" w:themeColor="text1"/>
        </w:rPr>
        <w:t>. Подключаемая нагрузка – школа, 2450 Гкал в год. Работает круглосуточно в отопительный сезон 15 сентября – 15 мая.</w:t>
      </w:r>
      <w:r w:rsidRPr="00336E23">
        <w:rPr>
          <w:color w:val="000000" w:themeColor="text1"/>
          <w:sz w:val="23"/>
          <w:szCs w:val="23"/>
        </w:rPr>
        <w:t xml:space="preserve"> Протяженность 400 метров</w:t>
      </w:r>
      <w:r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 присоединённых тепловых сетей.</w:t>
      </w:r>
    </w:p>
    <w:p w:rsidR="00A17191" w:rsidRPr="00336E23" w:rsidRDefault="00A17191" w:rsidP="00257569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>Тепловая сеть, идущая к школе, протяженностью 400 метров представлена стальными трубами диаметром 89 мм. Укладка 20 метров теплосетей выполнено в подземном исполнении и 380 метров в надземном исполнении, уложены на обрезки труб, обмотаны утеплителем и рубероидом и присыпаны землей. Износ теплосети составляет в подземном исполнении 90%, в наземном исполнении 50 %. Отпуск тепловой энергии на отопление от котельной осуществляется в зависимости от температуры наружного воздуха по температурному графику от 70/50</w:t>
      </w:r>
      <w:proofErr w:type="gramStart"/>
      <w:r w:rsidRPr="00336E23">
        <w:rPr>
          <w:color w:val="000000" w:themeColor="text1"/>
          <w:sz w:val="23"/>
          <w:szCs w:val="23"/>
        </w:rPr>
        <w:t xml:space="preserve"> °С</w:t>
      </w:r>
      <w:proofErr w:type="gramEnd"/>
      <w:r w:rsidRPr="00336E23">
        <w:rPr>
          <w:color w:val="000000" w:themeColor="text1"/>
          <w:sz w:val="23"/>
          <w:szCs w:val="23"/>
        </w:rPr>
        <w:t xml:space="preserve">  до 95/70 °С.</w:t>
      </w:r>
    </w:p>
    <w:p w:rsidR="00257569" w:rsidRPr="00257569" w:rsidRDefault="00257569" w:rsidP="002575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3"/>
          <w:szCs w:val="23"/>
        </w:rPr>
      </w:pPr>
      <w:r w:rsidRPr="00257569">
        <w:rPr>
          <w:noProof/>
          <w:color w:val="FF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3649600"/>
            <wp:effectExtent l="19050" t="0" r="3175" b="0"/>
            <wp:docPr id="8" name="Рисунок 1" descr="C:\Users\Максименко Анатолий\Documents\ШКОЛА\КОТЕЛЬНАЯ\2018 год\котельная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енко Анатолий\Documents\ШКОЛА\КОТЕЛЬНАЯ\2018 год\котельная черте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69" w:rsidRDefault="00A17191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A17191">
        <w:rPr>
          <w:rFonts w:ascii="Calibri" w:hAnsi="Calibri" w:cs="Calibri"/>
          <w:color w:val="000000"/>
          <w:sz w:val="23"/>
          <w:szCs w:val="23"/>
        </w:rPr>
        <w:t xml:space="preserve">  </w:t>
      </w: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257569" w:rsidRDefault="00257569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A17191" w:rsidRPr="00336E23" w:rsidRDefault="00A17191" w:rsidP="00A17191">
      <w:pPr>
        <w:pStyle w:val="ac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Pr="00336E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Схема теплоснабжения МКОУ </w:t>
      </w:r>
      <w:proofErr w:type="spellStart"/>
      <w:r w:rsidRPr="00336E23">
        <w:rPr>
          <w:rFonts w:ascii="Times New Roman" w:hAnsi="Times New Roman" w:cs="Times New Roman"/>
          <w:color w:val="000000" w:themeColor="text1"/>
          <w:sz w:val="28"/>
          <w:szCs w:val="28"/>
        </w:rPr>
        <w:t>Колыбельская</w:t>
      </w:r>
      <w:proofErr w:type="spellEnd"/>
      <w:r w:rsidRPr="00336E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</w:t>
      </w:r>
    </w:p>
    <w:p w:rsidR="00A17191" w:rsidRDefault="00257569" w:rsidP="00A17191">
      <w:pPr>
        <w:pStyle w:val="ac"/>
        <w:rPr>
          <w:color w:val="FF0000"/>
          <w:sz w:val="23"/>
          <w:szCs w:val="23"/>
        </w:rPr>
      </w:pPr>
      <w:r w:rsidRPr="00257569">
        <w:rPr>
          <w:noProof/>
          <w:color w:val="FF0000"/>
          <w:sz w:val="23"/>
          <w:szCs w:val="23"/>
          <w:lang w:eastAsia="ru-RU"/>
        </w:rPr>
        <w:drawing>
          <wp:inline distT="0" distB="0" distL="0" distR="0">
            <wp:extent cx="5940425" cy="2610870"/>
            <wp:effectExtent l="19050" t="0" r="3175" b="0"/>
            <wp:docPr id="6" name="Рисунок 2" descr="C:\Users\Максименко Анатолий\Desktop\ПОЧТА\чертеж школы\схема тепл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енко Анатолий\Desktop\ПОЧТА\чертеж школы\схема теплоснабж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69" w:rsidRPr="00A17191" w:rsidRDefault="00257569" w:rsidP="00A17191">
      <w:pPr>
        <w:pStyle w:val="ac"/>
        <w:rPr>
          <w:color w:val="FF0000"/>
          <w:sz w:val="23"/>
          <w:szCs w:val="23"/>
        </w:rPr>
      </w:pPr>
    </w:p>
    <w:p w:rsidR="00B07A11" w:rsidRPr="00336E23" w:rsidRDefault="00B07A11" w:rsidP="00B07A11">
      <w:pPr>
        <w:pStyle w:val="Default"/>
        <w:rPr>
          <w:color w:val="000000" w:themeColor="text1"/>
          <w:sz w:val="26"/>
          <w:szCs w:val="26"/>
        </w:rPr>
      </w:pPr>
      <w:r w:rsidRPr="00336E23">
        <w:rPr>
          <w:b/>
          <w:bCs/>
          <w:color w:val="000000" w:themeColor="text1"/>
          <w:sz w:val="26"/>
          <w:szCs w:val="26"/>
        </w:rPr>
        <w:t>Глава 1.</w:t>
      </w:r>
      <w:r w:rsidR="001263E4" w:rsidRPr="00336E23">
        <w:rPr>
          <w:b/>
          <w:bCs/>
          <w:color w:val="000000" w:themeColor="text1"/>
          <w:sz w:val="26"/>
          <w:szCs w:val="26"/>
        </w:rPr>
        <w:t>2</w:t>
      </w:r>
      <w:r w:rsidRPr="00336E23">
        <w:rPr>
          <w:b/>
          <w:bCs/>
          <w:color w:val="000000" w:themeColor="text1"/>
          <w:sz w:val="26"/>
          <w:szCs w:val="26"/>
        </w:rPr>
        <w:t xml:space="preserve"> Функциональная структура теплоснабжения </w:t>
      </w:r>
      <w:proofErr w:type="spellStart"/>
      <w:r w:rsidRPr="00336E23">
        <w:rPr>
          <w:b/>
          <w:bCs/>
          <w:color w:val="000000" w:themeColor="text1"/>
          <w:sz w:val="26"/>
          <w:szCs w:val="26"/>
        </w:rPr>
        <w:t>с</w:t>
      </w:r>
      <w:proofErr w:type="gramStart"/>
      <w:r w:rsidRPr="00336E23">
        <w:rPr>
          <w:b/>
          <w:bCs/>
          <w:color w:val="000000" w:themeColor="text1"/>
          <w:sz w:val="26"/>
          <w:szCs w:val="26"/>
        </w:rPr>
        <w:t>.Л</w:t>
      </w:r>
      <w:proofErr w:type="gramEnd"/>
      <w:r w:rsidRPr="00336E23">
        <w:rPr>
          <w:b/>
          <w:bCs/>
          <w:color w:val="000000" w:themeColor="text1"/>
          <w:sz w:val="26"/>
          <w:szCs w:val="26"/>
        </w:rPr>
        <w:t>октенка</w:t>
      </w:r>
      <w:proofErr w:type="spellEnd"/>
    </w:p>
    <w:p w:rsidR="00B07A11" w:rsidRPr="00336E23" w:rsidRDefault="00B07A11" w:rsidP="00B07A11">
      <w:pPr>
        <w:pStyle w:val="Default"/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>Теплоснабжение в с.Локтенок представлено  2-мя котельными 1й</w:t>
      </w:r>
      <w:r w:rsidRPr="00336E23">
        <w:rPr>
          <w:color w:val="000000" w:themeColor="text1"/>
          <w:sz w:val="16"/>
          <w:szCs w:val="16"/>
        </w:rPr>
        <w:t xml:space="preserve"> </w:t>
      </w:r>
      <w:r w:rsidRPr="00336E23">
        <w:rPr>
          <w:color w:val="000000" w:themeColor="text1"/>
          <w:sz w:val="23"/>
          <w:szCs w:val="23"/>
        </w:rPr>
        <w:t xml:space="preserve">котельной – 30 м присоединённых тепловых сетей. Краткая информация по котельным: </w:t>
      </w:r>
    </w:p>
    <w:p w:rsidR="00B07A11" w:rsidRPr="00336E23" w:rsidRDefault="00B07A11" w:rsidP="00B07A11">
      <w:pPr>
        <w:pStyle w:val="Default"/>
        <w:numPr>
          <w:ilvl w:val="0"/>
          <w:numId w:val="2"/>
        </w:numPr>
        <w:rPr>
          <w:color w:val="000000" w:themeColor="text1"/>
          <w:sz w:val="22"/>
          <w:szCs w:val="22"/>
        </w:rPr>
      </w:pPr>
      <w:r w:rsidRPr="00336E23">
        <w:rPr>
          <w:color w:val="000000" w:themeColor="text1"/>
          <w:sz w:val="22"/>
          <w:szCs w:val="22"/>
        </w:rPr>
        <w:lastRenderedPageBreak/>
        <w:t xml:space="preserve">Котельная </w:t>
      </w:r>
      <w:r w:rsidRPr="00336E23">
        <w:rPr>
          <w:color w:val="000000" w:themeColor="text1"/>
          <w:sz w:val="23"/>
          <w:szCs w:val="23"/>
        </w:rPr>
        <w:t xml:space="preserve">МКОУ </w:t>
      </w:r>
      <w:proofErr w:type="spellStart"/>
      <w:r w:rsidRPr="00336E23">
        <w:rPr>
          <w:color w:val="000000" w:themeColor="text1"/>
          <w:sz w:val="23"/>
          <w:szCs w:val="23"/>
        </w:rPr>
        <w:t>Локтенской</w:t>
      </w:r>
      <w:proofErr w:type="spellEnd"/>
      <w:r w:rsidRPr="00336E23">
        <w:rPr>
          <w:color w:val="000000" w:themeColor="text1"/>
          <w:sz w:val="23"/>
          <w:szCs w:val="23"/>
        </w:rPr>
        <w:t xml:space="preserve"> ООШ</w:t>
      </w:r>
      <w:r w:rsidRPr="00336E23">
        <w:rPr>
          <w:color w:val="000000" w:themeColor="text1"/>
          <w:sz w:val="22"/>
          <w:szCs w:val="22"/>
        </w:rPr>
        <w:t>, ул. Лесная,2., построена в 1975 году. Установленная мощность – 0,5 Гкал/час.  Теплосети имеют общую протяженность 30 м. в двухтрубном исполнении. Котельная оснащена 1 водогрейным котлом  кВр-0,² КБ, установленный 2009 году, выработка ресурса 65%. Замены не требуется. Также котельная оснащена одним сетевым насосом</w:t>
      </w:r>
      <w:proofErr w:type="gramStart"/>
      <w:r w:rsidRPr="00336E23">
        <w:rPr>
          <w:color w:val="000000" w:themeColor="text1"/>
          <w:sz w:val="22"/>
          <w:szCs w:val="22"/>
        </w:rPr>
        <w:t xml:space="preserve"> К</w:t>
      </w:r>
      <w:proofErr w:type="gramEnd"/>
      <w:r w:rsidRPr="00336E23">
        <w:rPr>
          <w:color w:val="000000" w:themeColor="text1"/>
          <w:sz w:val="22"/>
          <w:szCs w:val="22"/>
        </w:rPr>
        <w:t xml:space="preserve"> 8/18 мощностью 2,2кВт, дымососом, вентилятором </w:t>
      </w:r>
      <w:proofErr w:type="spellStart"/>
      <w:r w:rsidRPr="00336E23">
        <w:rPr>
          <w:color w:val="000000" w:themeColor="text1"/>
          <w:sz w:val="22"/>
          <w:szCs w:val="22"/>
        </w:rPr>
        <w:t>поддува</w:t>
      </w:r>
      <w:proofErr w:type="spellEnd"/>
      <w:r w:rsidRPr="00336E23">
        <w:rPr>
          <w:color w:val="000000" w:themeColor="text1"/>
          <w:sz w:val="22"/>
          <w:szCs w:val="22"/>
        </w:rPr>
        <w:t>. Котельная имеет двухконтурную систему, работает в круглосуточном режиме, обслуживает здание школы и школьной мастерской. Основной вид топлива - уголь каменный.</w:t>
      </w:r>
    </w:p>
    <w:p w:rsidR="00B07A11" w:rsidRPr="00336E23" w:rsidRDefault="00B07A11" w:rsidP="00B07A11">
      <w:pPr>
        <w:pStyle w:val="Default"/>
        <w:rPr>
          <w:color w:val="000000" w:themeColor="text1"/>
          <w:sz w:val="22"/>
          <w:szCs w:val="22"/>
        </w:rPr>
      </w:pPr>
    </w:p>
    <w:p w:rsidR="00B07A11" w:rsidRPr="00336E23" w:rsidRDefault="00B07A11" w:rsidP="00B07A11">
      <w:pPr>
        <w:pStyle w:val="Default"/>
        <w:rPr>
          <w:color w:val="000000" w:themeColor="text1"/>
          <w:sz w:val="22"/>
          <w:szCs w:val="22"/>
        </w:rPr>
      </w:pPr>
    </w:p>
    <w:p w:rsidR="00B07A11" w:rsidRPr="00336E23" w:rsidRDefault="00B07A11" w:rsidP="00B07A11">
      <w:pPr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>Все тепловые сети представлены стальными трубами в изоляции, 100% теплосетей выполнено в подземном исполнении, в лотках. Диаметры трубопроводов теплосетей от 75 мм. Объем тепловой сети 0,075 м куб. Трубопроводы тепловых сетей изношены на 40%. Замены не требуют.</w:t>
      </w:r>
    </w:p>
    <w:p w:rsidR="00CA1C29" w:rsidRPr="006E1320" w:rsidRDefault="00CA1C29" w:rsidP="00B07A11">
      <w:pPr>
        <w:rPr>
          <w:color w:val="0070C0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4"/>
        <w:gridCol w:w="3124"/>
      </w:tblGrid>
      <w:tr w:rsidR="00CA1C29" w:rsidRPr="004B377E" w:rsidTr="00CA1C29">
        <w:trPr>
          <w:trHeight w:val="494"/>
        </w:trPr>
        <w:tc>
          <w:tcPr>
            <w:tcW w:w="3124" w:type="dxa"/>
            <w:tcBorders>
              <w:bottom w:val="single" w:sz="4" w:space="0" w:color="auto"/>
            </w:tcBorders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Наименование котельной</w:t>
            </w: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Протяжённость трассы, </w:t>
            </w:r>
            <w:proofErr w:type="gramStart"/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м</w:t>
            </w:r>
            <w:proofErr w:type="gramEnd"/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.п. 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>общая</w:t>
            </w:r>
          </w:p>
        </w:tc>
      </w:tr>
      <w:tr w:rsidR="00CA1C29" w:rsidRPr="004B377E" w:rsidTr="00CA1C29">
        <w:trPr>
          <w:trHeight w:val="123"/>
        </w:trPr>
        <w:tc>
          <w:tcPr>
            <w:tcW w:w="3124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</w:t>
            </w:r>
            <w:r w:rsidRPr="00336E23">
              <w:rPr>
                <w:color w:val="000000" w:themeColor="text1"/>
              </w:rPr>
              <w:t>Котельная МУП ЖКХ «Колыбельское»</w:t>
            </w:r>
          </w:p>
        </w:tc>
        <w:tc>
          <w:tcPr>
            <w:tcW w:w="3124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2500</w:t>
            </w:r>
          </w:p>
        </w:tc>
      </w:tr>
      <w:tr w:rsidR="00CA1C29" w:rsidRPr="004B377E" w:rsidTr="00CA1C29">
        <w:trPr>
          <w:trHeight w:val="123"/>
        </w:trPr>
        <w:tc>
          <w:tcPr>
            <w:tcW w:w="3124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bCs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bCs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bCs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3124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400</w:t>
            </w:r>
          </w:p>
        </w:tc>
      </w:tr>
      <w:tr w:rsidR="00CA1C29" w:rsidRPr="004B377E" w:rsidTr="00CA1C29">
        <w:trPr>
          <w:trHeight w:val="123"/>
        </w:trPr>
        <w:tc>
          <w:tcPr>
            <w:tcW w:w="3124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</w:rPr>
              <w:t xml:space="preserve">Котельная </w:t>
            </w:r>
            <w:r w:rsidRPr="00336E23">
              <w:rPr>
                <w:color w:val="000000" w:themeColor="text1"/>
                <w:sz w:val="23"/>
                <w:szCs w:val="23"/>
              </w:rPr>
              <w:t xml:space="preserve">МКОУ </w:t>
            </w:r>
            <w:proofErr w:type="spellStart"/>
            <w:r w:rsidRPr="00336E23">
              <w:rPr>
                <w:color w:val="000000" w:themeColor="text1"/>
                <w:sz w:val="23"/>
                <w:szCs w:val="23"/>
              </w:rPr>
              <w:t>Локтенской</w:t>
            </w:r>
            <w:proofErr w:type="spellEnd"/>
            <w:r w:rsidRPr="00336E23">
              <w:rPr>
                <w:color w:val="000000" w:themeColor="text1"/>
                <w:sz w:val="23"/>
                <w:szCs w:val="23"/>
              </w:rPr>
              <w:t xml:space="preserve"> ООШ</w:t>
            </w:r>
          </w:p>
        </w:tc>
        <w:tc>
          <w:tcPr>
            <w:tcW w:w="3124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</w:t>
            </w:r>
          </w:p>
        </w:tc>
      </w:tr>
      <w:tr w:rsidR="00CA1C29" w:rsidRPr="004B377E" w:rsidTr="00CA1C29">
        <w:trPr>
          <w:trHeight w:val="123"/>
        </w:trPr>
        <w:tc>
          <w:tcPr>
            <w:tcW w:w="3124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B377E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3124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2930</w:t>
            </w:r>
          </w:p>
        </w:tc>
      </w:tr>
    </w:tbl>
    <w:p w:rsidR="00CA1C29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CA1C29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CA1C29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CA1C29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CA1C29" w:rsidRPr="004B377E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 w:rsidRPr="004B377E">
        <w:rPr>
          <w:rFonts w:ascii="Calibri" w:hAnsi="Calibri" w:cs="Calibri"/>
          <w:color w:val="000000"/>
          <w:sz w:val="23"/>
          <w:szCs w:val="23"/>
        </w:rPr>
        <w:t>Универсальным показателем, позволяющим сравни</w:t>
      </w:r>
      <w:r>
        <w:rPr>
          <w:rFonts w:ascii="Calibri" w:hAnsi="Calibri" w:cs="Calibri"/>
          <w:color w:val="000000"/>
          <w:sz w:val="23"/>
          <w:szCs w:val="23"/>
        </w:rPr>
        <w:t>вать системы транспортировки те</w:t>
      </w:r>
      <w:r w:rsidRPr="004B377E">
        <w:rPr>
          <w:rFonts w:ascii="Calibri" w:hAnsi="Calibri" w:cs="Calibri"/>
          <w:color w:val="000000"/>
          <w:sz w:val="23"/>
          <w:szCs w:val="23"/>
        </w:rPr>
        <w:t xml:space="preserve">плоносителя, отличающиеся масштабом теплофицируемого района, является </w:t>
      </w:r>
      <w:r>
        <w:rPr>
          <w:rFonts w:ascii="Calibri" w:hAnsi="Calibri" w:cs="Calibri"/>
          <w:i/>
          <w:iCs/>
          <w:color w:val="000000"/>
          <w:sz w:val="23"/>
          <w:szCs w:val="23"/>
        </w:rPr>
        <w:t>удельная ма</w:t>
      </w:r>
      <w:r w:rsidRPr="004B377E">
        <w:rPr>
          <w:rFonts w:ascii="Calibri" w:hAnsi="Calibri" w:cs="Calibri"/>
          <w:i/>
          <w:iCs/>
          <w:color w:val="000000"/>
          <w:sz w:val="23"/>
          <w:szCs w:val="23"/>
        </w:rPr>
        <w:t xml:space="preserve">териальная характеристика сети, </w:t>
      </w:r>
      <w:r w:rsidRPr="004B377E">
        <w:rPr>
          <w:rFonts w:ascii="Calibri" w:hAnsi="Calibri" w:cs="Calibri"/>
          <w:color w:val="000000"/>
          <w:sz w:val="23"/>
          <w:szCs w:val="23"/>
        </w:rPr>
        <w:t xml:space="preserve">равная </w:t>
      </w:r>
      <w:proofErr w:type="gramEnd"/>
    </w:p>
    <w:p w:rsidR="00CA1C29" w:rsidRPr="004B377E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B377E">
        <w:rPr>
          <w:rFonts w:ascii="Cambria Math" w:hAnsi="Cambria Math" w:cs="Cambria Math"/>
          <w:color w:val="000000"/>
          <w:sz w:val="23"/>
          <w:szCs w:val="23"/>
        </w:rPr>
        <w:t>𝜇</w:t>
      </w:r>
      <w:proofErr w:type="spellStart"/>
      <w:r w:rsidRPr="004B377E">
        <w:rPr>
          <w:rFonts w:ascii="Cambria Math" w:hAnsi="Cambria Math" w:cs="Cambria Math"/>
          <w:color w:val="000000"/>
          <w:sz w:val="23"/>
          <w:szCs w:val="23"/>
        </w:rPr>
        <w:t>=</w:t>
      </w:r>
      <w:r w:rsidRPr="004B377E">
        <w:rPr>
          <w:rFonts w:ascii="Cambria Math" w:hAnsi="Cambria Math" w:cs="Cambria Math"/>
          <w:color w:val="000000"/>
          <w:sz w:val="17"/>
          <w:szCs w:val="17"/>
        </w:rPr>
        <w:t>𝑀𝑄</w:t>
      </w:r>
      <w:r w:rsidRPr="004B377E">
        <w:rPr>
          <w:rFonts w:ascii="Cambria Math" w:hAnsi="Cambria Math" w:cs="Cambria Math"/>
          <w:color w:val="000000"/>
          <w:sz w:val="14"/>
          <w:szCs w:val="14"/>
        </w:rPr>
        <w:t>сумм</w:t>
      </w:r>
      <w:proofErr w:type="spellEnd"/>
      <w:r w:rsidRPr="004B377E">
        <w:rPr>
          <w:rFonts w:ascii="Cambria Math" w:hAnsi="Cambria Math" w:cs="Cambria Math"/>
          <w:color w:val="000000"/>
          <w:sz w:val="14"/>
          <w:szCs w:val="14"/>
        </w:rPr>
        <w:t>𝑝</w:t>
      </w:r>
      <w:r w:rsidRPr="004B377E">
        <w:rPr>
          <w:rFonts w:ascii="Cambria Math" w:hAnsi="Cambria Math" w:cs="Cambria Math"/>
          <w:color w:val="000000"/>
          <w:sz w:val="23"/>
          <w:szCs w:val="23"/>
        </w:rPr>
        <w:t>[м</w:t>
      </w:r>
      <w:r w:rsidRPr="004B377E">
        <w:rPr>
          <w:rFonts w:ascii="Cambria Math" w:hAnsi="Cambria Math" w:cs="Cambria Math"/>
          <w:color w:val="000000"/>
          <w:sz w:val="17"/>
          <w:szCs w:val="17"/>
        </w:rPr>
        <w:t>2</w:t>
      </w:r>
      <w:r w:rsidRPr="004B377E">
        <w:rPr>
          <w:rFonts w:ascii="Cambria Math" w:hAnsi="Cambria Math" w:cs="Cambria Math"/>
          <w:color w:val="000000"/>
          <w:sz w:val="23"/>
          <w:szCs w:val="23"/>
        </w:rPr>
        <w:t xml:space="preserve">Гкал /ч] </w:t>
      </w:r>
    </w:p>
    <w:p w:rsidR="00CA1C29" w:rsidRPr="004B377E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B377E">
        <w:rPr>
          <w:rFonts w:ascii="Cambria Math" w:hAnsi="Cambria Math" w:cs="Cambria Math"/>
          <w:color w:val="000000"/>
          <w:sz w:val="23"/>
          <w:szCs w:val="23"/>
        </w:rPr>
        <w:t>𝑄</w:t>
      </w:r>
      <w:r w:rsidRPr="004B377E">
        <w:rPr>
          <w:rFonts w:ascii="Cambria Math" w:hAnsi="Cambria Math" w:cs="Cambria Math"/>
          <w:color w:val="000000"/>
          <w:sz w:val="17"/>
          <w:szCs w:val="17"/>
        </w:rPr>
        <w:t xml:space="preserve">сумм𝑝 </w:t>
      </w:r>
      <w:r w:rsidRPr="004B377E">
        <w:rPr>
          <w:rFonts w:ascii="Calibri" w:hAnsi="Calibri" w:cs="Calibri"/>
          <w:color w:val="000000"/>
          <w:sz w:val="23"/>
          <w:szCs w:val="23"/>
        </w:rPr>
        <w:t>- присоединённая тепловая нагрузка, Гкал/</w:t>
      </w:r>
      <w:proofErr w:type="gramStart"/>
      <w:r w:rsidRPr="004B377E">
        <w:rPr>
          <w:rFonts w:ascii="Calibri" w:hAnsi="Calibri" w:cs="Calibri"/>
          <w:color w:val="000000"/>
          <w:sz w:val="23"/>
          <w:szCs w:val="23"/>
        </w:rPr>
        <w:t>ч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 xml:space="preserve"> М - материальная характеристика сети, равная </w:t>
      </w:r>
    </w:p>
    <w:p w:rsidR="00CA1C29" w:rsidRPr="004B377E" w:rsidRDefault="00CA1C29" w:rsidP="00CA1C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4B377E">
        <w:rPr>
          <w:rFonts w:ascii="Cambria Math" w:hAnsi="Cambria Math" w:cs="Cambria Math"/>
          <w:color w:val="000000"/>
          <w:sz w:val="23"/>
          <w:szCs w:val="23"/>
        </w:rPr>
        <w:t>𝑀= 𝑑</w:t>
      </w:r>
      <w:r w:rsidRPr="004B377E">
        <w:rPr>
          <w:rFonts w:ascii="Cambria Math" w:hAnsi="Cambria Math" w:cs="Cambria Math"/>
          <w:color w:val="000000"/>
          <w:sz w:val="17"/>
          <w:szCs w:val="17"/>
        </w:rPr>
        <w:t>𝑖 𝑖=𝑛𝑖=1</w:t>
      </w:r>
      <w:r w:rsidRPr="004B377E">
        <w:rPr>
          <w:rFonts w:ascii="Cambria Math" w:hAnsi="Cambria Math" w:cs="Cambria Math"/>
          <w:color w:val="000000"/>
          <w:sz w:val="23"/>
          <w:szCs w:val="23"/>
        </w:rPr>
        <w:t>𝑙</w:t>
      </w:r>
      <w:r w:rsidRPr="004B377E">
        <w:rPr>
          <w:rFonts w:ascii="Cambria Math" w:hAnsi="Cambria Math" w:cs="Cambria Math"/>
          <w:color w:val="000000"/>
          <w:sz w:val="17"/>
          <w:szCs w:val="17"/>
        </w:rPr>
        <w:t xml:space="preserve">𝑖 </w:t>
      </w:r>
      <w:r w:rsidRPr="004B377E">
        <w:rPr>
          <w:rFonts w:ascii="Cambria Math" w:hAnsi="Cambria Math" w:cs="Cambria Math"/>
          <w:color w:val="000000"/>
          <w:sz w:val="23"/>
          <w:szCs w:val="23"/>
        </w:rPr>
        <w:t>м</w:t>
      </w:r>
      <w:proofErr w:type="gramStart"/>
      <w:r w:rsidRPr="004B377E">
        <w:rPr>
          <w:rFonts w:ascii="Cambria Math" w:hAnsi="Cambria Math" w:cs="Cambria Math"/>
          <w:color w:val="000000"/>
          <w:sz w:val="17"/>
          <w:szCs w:val="17"/>
        </w:rPr>
        <w:t>2</w:t>
      </w:r>
      <w:proofErr w:type="gramEnd"/>
      <w:r w:rsidRPr="004B377E">
        <w:rPr>
          <w:rFonts w:ascii="Cambria Math" w:hAnsi="Cambria Math" w:cs="Cambria Math"/>
          <w:color w:val="000000"/>
          <w:sz w:val="17"/>
          <w:szCs w:val="17"/>
        </w:rPr>
        <w:t xml:space="preserve"> </w:t>
      </w:r>
      <w:r w:rsidRPr="004B377E">
        <w:rPr>
          <w:rFonts w:ascii="Cambria" w:hAnsi="Cambria" w:cs="Cambria"/>
          <w:color w:val="000000"/>
          <w:sz w:val="28"/>
          <w:szCs w:val="28"/>
        </w:rPr>
        <w:t xml:space="preserve"> </w:t>
      </w:r>
    </w:p>
    <w:p w:rsidR="00CA1C29" w:rsidRPr="004B377E" w:rsidRDefault="00CA1C29" w:rsidP="00CA1C29">
      <w:pPr>
        <w:pageBreakBefore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B377E">
        <w:rPr>
          <w:rFonts w:ascii="Cambria Math" w:hAnsi="Cambria Math" w:cs="Cambria Math"/>
          <w:color w:val="000000"/>
          <w:sz w:val="23"/>
          <w:szCs w:val="23"/>
        </w:rPr>
        <w:lastRenderedPageBreak/>
        <w:t>𝑑</w:t>
      </w:r>
      <w:r w:rsidRPr="004B377E">
        <w:rPr>
          <w:rFonts w:ascii="Cambria Math" w:hAnsi="Cambria Math" w:cs="Cambria Math"/>
          <w:color w:val="000000"/>
          <w:sz w:val="17"/>
          <w:szCs w:val="17"/>
        </w:rPr>
        <w:t xml:space="preserve">𝑖 </w:t>
      </w:r>
      <w:r w:rsidRPr="004B377E">
        <w:rPr>
          <w:rFonts w:ascii="Calibri" w:hAnsi="Calibri" w:cs="Calibri"/>
          <w:color w:val="000000"/>
          <w:sz w:val="23"/>
          <w:szCs w:val="23"/>
        </w:rPr>
        <w:t xml:space="preserve">- диаметр </w:t>
      </w:r>
      <w:r w:rsidRPr="004B377E">
        <w:rPr>
          <w:rFonts w:ascii="Cambria Math" w:hAnsi="Cambria Math" w:cs="Cambria Math"/>
          <w:color w:val="000000"/>
          <w:sz w:val="23"/>
          <w:szCs w:val="23"/>
        </w:rPr>
        <w:t xml:space="preserve">𝑖 </w:t>
      </w:r>
      <w:proofErr w:type="gramStart"/>
      <w:r w:rsidRPr="004B377E">
        <w:rPr>
          <w:rFonts w:ascii="Calibri" w:hAnsi="Calibri" w:cs="Calibri"/>
          <w:color w:val="000000"/>
          <w:sz w:val="23"/>
          <w:szCs w:val="23"/>
        </w:rPr>
        <w:t>-т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 xml:space="preserve">ого участка трубопровода тепловых сетей, м; </w:t>
      </w:r>
    </w:p>
    <w:p w:rsidR="00CA1C29" w:rsidRDefault="00CA1C29" w:rsidP="00CA1C29">
      <w:pPr>
        <w:rPr>
          <w:rFonts w:ascii="Calibri" w:hAnsi="Calibri" w:cs="Calibri"/>
          <w:color w:val="000000"/>
          <w:sz w:val="23"/>
          <w:szCs w:val="23"/>
        </w:rPr>
      </w:pPr>
      <w:r w:rsidRPr="004B377E">
        <w:rPr>
          <w:rFonts w:ascii="Cambria Math" w:hAnsi="Cambria Math" w:cs="Cambria Math"/>
          <w:color w:val="000000"/>
          <w:sz w:val="23"/>
          <w:szCs w:val="23"/>
        </w:rPr>
        <w:t>𝑙</w:t>
      </w:r>
      <w:r w:rsidRPr="004B377E">
        <w:rPr>
          <w:rFonts w:ascii="Cambria Math" w:hAnsi="Cambria Math" w:cs="Cambria Math"/>
          <w:color w:val="000000"/>
          <w:sz w:val="17"/>
          <w:szCs w:val="17"/>
        </w:rPr>
        <w:t xml:space="preserve">𝑖 </w:t>
      </w:r>
      <w:r w:rsidRPr="004B377E">
        <w:rPr>
          <w:rFonts w:ascii="Calibri" w:hAnsi="Calibri" w:cs="Calibri"/>
          <w:color w:val="000000"/>
          <w:sz w:val="23"/>
          <w:szCs w:val="23"/>
        </w:rPr>
        <w:t xml:space="preserve">- протяжённость </w:t>
      </w:r>
      <w:r w:rsidRPr="004B377E">
        <w:rPr>
          <w:rFonts w:ascii="Cambria Math" w:hAnsi="Cambria Math" w:cs="Cambria Math"/>
          <w:color w:val="000000"/>
          <w:sz w:val="23"/>
          <w:szCs w:val="23"/>
        </w:rPr>
        <w:t xml:space="preserve">𝑖 </w:t>
      </w:r>
      <w:proofErr w:type="gramStart"/>
      <w:r w:rsidRPr="004B377E">
        <w:rPr>
          <w:rFonts w:ascii="Calibri" w:hAnsi="Calibri" w:cs="Calibri"/>
          <w:color w:val="000000"/>
          <w:sz w:val="23"/>
          <w:szCs w:val="23"/>
        </w:rPr>
        <w:t>-т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 xml:space="preserve">ого участка трубопровода тепловых сетей, м. Этот показатель является одним из индикаторов эффективности централизованного теплоснабжения. Он определяет возможный уровень потерь теплоты </w:t>
      </w:r>
      <w:proofErr w:type="gramStart"/>
      <w:r w:rsidRPr="004B377E">
        <w:rPr>
          <w:rFonts w:ascii="Calibri" w:hAnsi="Calibri" w:cs="Calibri"/>
          <w:color w:val="000000"/>
          <w:sz w:val="23"/>
          <w:szCs w:val="23"/>
        </w:rPr>
        <w:t>при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gramStart"/>
      <w:r w:rsidRPr="004B377E">
        <w:rPr>
          <w:rFonts w:ascii="Calibri" w:hAnsi="Calibri" w:cs="Calibri"/>
          <w:color w:val="000000"/>
          <w:sz w:val="23"/>
          <w:szCs w:val="23"/>
        </w:rPr>
        <w:t>ею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 xml:space="preserve"> передаче (транспорте) по тепловым сетям и позволяет установить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сетями, выполненными с подвесной теплоизоляцией, определяется не превышением приведённой материальной характеристики в зоне действия котельной на уровне 100 м</w:t>
      </w:r>
      <w:proofErr w:type="gramStart"/>
      <w:r w:rsidRPr="004B377E">
        <w:rPr>
          <w:rFonts w:ascii="Calibri" w:hAnsi="Calibri" w:cs="Calibri"/>
          <w:color w:val="000000"/>
          <w:sz w:val="16"/>
          <w:szCs w:val="16"/>
        </w:rPr>
        <w:t>2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>/Гкал/час. Зона предельной эффективности ограничена 200 м</w:t>
      </w:r>
      <w:proofErr w:type="gramStart"/>
      <w:r w:rsidRPr="004B377E">
        <w:rPr>
          <w:rFonts w:ascii="Calibri" w:hAnsi="Calibri" w:cs="Calibri"/>
          <w:color w:val="000000"/>
          <w:sz w:val="16"/>
          <w:szCs w:val="16"/>
        </w:rPr>
        <w:t>2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>/Гкал/ч. Значение приведённой материальной характеристики, превышающей 200 м</w:t>
      </w:r>
      <w:r w:rsidRPr="004B377E">
        <w:rPr>
          <w:rFonts w:ascii="Calibri" w:hAnsi="Calibri" w:cs="Calibri"/>
          <w:color w:val="000000"/>
          <w:sz w:val="16"/>
          <w:szCs w:val="16"/>
        </w:rPr>
        <w:t>2</w:t>
      </w:r>
      <w:r w:rsidRPr="004B377E">
        <w:rPr>
          <w:rFonts w:ascii="Calibri" w:hAnsi="Calibri" w:cs="Calibri"/>
          <w:color w:val="000000"/>
          <w:sz w:val="23"/>
          <w:szCs w:val="23"/>
        </w:rPr>
        <w:t>/Гкал/ч свидетельствует о целесообразности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proofErr w:type="gramStart"/>
      <w:r w:rsidRPr="004B377E">
        <w:rPr>
          <w:rFonts w:ascii="Calibri" w:hAnsi="Calibri" w:cs="Calibri"/>
          <w:color w:val="000000"/>
          <w:sz w:val="16"/>
          <w:szCs w:val="16"/>
        </w:rPr>
        <w:t>2</w:t>
      </w:r>
      <w:proofErr w:type="gramEnd"/>
      <w:r w:rsidRPr="004B377E">
        <w:rPr>
          <w:rFonts w:ascii="Calibri" w:hAnsi="Calibri" w:cs="Calibri"/>
          <w:color w:val="000000"/>
          <w:sz w:val="23"/>
          <w:szCs w:val="23"/>
        </w:rPr>
        <w:t xml:space="preserve">/Гкал/ч. Сравнение тепловых сетей </w:t>
      </w:r>
      <w:proofErr w:type="spellStart"/>
      <w:r w:rsidRPr="004B377E">
        <w:rPr>
          <w:rFonts w:ascii="Calibri" w:hAnsi="Calibri" w:cs="Calibri"/>
          <w:color w:val="000000"/>
          <w:sz w:val="23"/>
          <w:szCs w:val="23"/>
        </w:rPr>
        <w:t>энергоисточников</w:t>
      </w:r>
      <w:proofErr w:type="spellEnd"/>
      <w:r w:rsidRPr="004B377E">
        <w:rPr>
          <w:rFonts w:ascii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 xml:space="preserve">Колыбельского МО Краснозёрского района Новосибирской области </w:t>
      </w:r>
      <w:r w:rsidRPr="004B377E">
        <w:rPr>
          <w:rFonts w:ascii="Calibri" w:hAnsi="Calibri" w:cs="Calibri"/>
          <w:color w:val="000000"/>
          <w:sz w:val="23"/>
          <w:szCs w:val="23"/>
        </w:rPr>
        <w:t xml:space="preserve">представлено в таблице </w:t>
      </w:r>
    </w:p>
    <w:p w:rsidR="00CA1C29" w:rsidRPr="004B377E" w:rsidRDefault="00CA1C29" w:rsidP="00CA1C29">
      <w:pPr>
        <w:pStyle w:val="ac"/>
        <w:ind w:left="750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4B377E">
        <w:rPr>
          <w:rFonts w:ascii="Calibri" w:hAnsi="Calibri" w:cs="Calibri"/>
          <w:b/>
          <w:bCs/>
          <w:color w:val="000000"/>
          <w:sz w:val="23"/>
          <w:szCs w:val="23"/>
        </w:rPr>
        <w:t>Таблица 1.1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791"/>
        <w:gridCol w:w="2013"/>
        <w:gridCol w:w="2013"/>
        <w:gridCol w:w="2013"/>
      </w:tblGrid>
      <w:tr w:rsidR="00CA1C29" w:rsidRPr="004B377E" w:rsidTr="00CA1C29">
        <w:trPr>
          <w:trHeight w:val="417"/>
        </w:trPr>
        <w:tc>
          <w:tcPr>
            <w:tcW w:w="2235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Котельная </w:t>
            </w:r>
          </w:p>
        </w:tc>
        <w:tc>
          <w:tcPr>
            <w:tcW w:w="1791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Общая длина </w:t>
            </w:r>
            <w:r w:rsidR="00991B9D"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трубопроводов</w:t>
            </w: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, </w:t>
            </w:r>
            <w:proofErr w:type="gramStart"/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м</w:t>
            </w:r>
            <w:proofErr w:type="gramEnd"/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13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Материальная </w:t>
            </w:r>
            <w:r w:rsidR="00991B9D"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характеристика</w:t>
            </w: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, м</w:t>
            </w:r>
            <w:proofErr w:type="gramStart"/>
            <w:r w:rsidRPr="004B377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  <w:proofErr w:type="gramEnd"/>
            <w:r w:rsidRPr="004B37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013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Присоединённая нагрузка, Гкал/</w:t>
            </w:r>
            <w:proofErr w:type="gramStart"/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ч</w:t>
            </w:r>
            <w:proofErr w:type="gramEnd"/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13" w:type="dxa"/>
          </w:tcPr>
          <w:p w:rsidR="00CA1C29" w:rsidRPr="004B377E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Удельная </w:t>
            </w:r>
            <w:r w:rsidR="00991B9D"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материальная</w:t>
            </w: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  <w:r w:rsidR="00991B9D"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характеристика</w:t>
            </w:r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>, м</w:t>
            </w:r>
            <w:proofErr w:type="gramStart"/>
            <w:r w:rsidRPr="004B377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  <w:proofErr w:type="gramEnd"/>
            <w:r w:rsidRPr="004B377E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/Гкал/ч </w:t>
            </w:r>
          </w:p>
        </w:tc>
      </w:tr>
      <w:tr w:rsidR="00CA1C29" w:rsidRPr="004B377E" w:rsidTr="00CA1C29">
        <w:trPr>
          <w:trHeight w:val="123"/>
        </w:trPr>
        <w:tc>
          <w:tcPr>
            <w:tcW w:w="2235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</w:rPr>
              <w:t xml:space="preserve"> СОШ</w:t>
            </w:r>
          </w:p>
        </w:tc>
        <w:tc>
          <w:tcPr>
            <w:tcW w:w="1791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400</w:t>
            </w:r>
          </w:p>
        </w:tc>
        <w:tc>
          <w:tcPr>
            <w:tcW w:w="2013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4,9</w:t>
            </w:r>
          </w:p>
        </w:tc>
        <w:tc>
          <w:tcPr>
            <w:tcW w:w="2013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0,42</w:t>
            </w:r>
          </w:p>
        </w:tc>
        <w:tc>
          <w:tcPr>
            <w:tcW w:w="2013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11,7</w:t>
            </w:r>
          </w:p>
        </w:tc>
      </w:tr>
      <w:tr w:rsidR="00CA1C29" w:rsidRPr="004B377E" w:rsidTr="00CA1C29">
        <w:trPr>
          <w:trHeight w:val="123"/>
        </w:trPr>
        <w:tc>
          <w:tcPr>
            <w:tcW w:w="2235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color w:val="000000" w:themeColor="text1"/>
              </w:rPr>
              <w:t>Котельная МУП ЖКХ «Колыбельское»</w:t>
            </w:r>
          </w:p>
        </w:tc>
        <w:tc>
          <w:tcPr>
            <w:tcW w:w="1791" w:type="dxa"/>
          </w:tcPr>
          <w:p w:rsidR="00CA1C29" w:rsidRPr="00336E23" w:rsidRDefault="00CA1C29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2500</w:t>
            </w:r>
          </w:p>
        </w:tc>
        <w:tc>
          <w:tcPr>
            <w:tcW w:w="2013" w:type="dxa"/>
          </w:tcPr>
          <w:p w:rsidR="00CA1C29" w:rsidRPr="00336E23" w:rsidRDefault="00B42637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34,3</w:t>
            </w:r>
          </w:p>
        </w:tc>
        <w:tc>
          <w:tcPr>
            <w:tcW w:w="2013" w:type="dxa"/>
          </w:tcPr>
          <w:p w:rsidR="00CA1C29" w:rsidRPr="00336E23" w:rsidRDefault="00294BB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0,80</w:t>
            </w:r>
          </w:p>
        </w:tc>
        <w:tc>
          <w:tcPr>
            <w:tcW w:w="2013" w:type="dxa"/>
          </w:tcPr>
          <w:p w:rsidR="00CA1C29" w:rsidRPr="00336E23" w:rsidRDefault="00294BB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0,06</w:t>
            </w:r>
          </w:p>
        </w:tc>
      </w:tr>
      <w:tr w:rsidR="00991B9D" w:rsidRPr="00D905AA" w:rsidTr="00991B9D">
        <w:trPr>
          <w:trHeight w:val="12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</w:rPr>
            </w:pPr>
            <w:r w:rsidRPr="00336E23">
              <w:rPr>
                <w:color w:val="000000" w:themeColor="text1"/>
              </w:rPr>
              <w:t xml:space="preserve">Котельная МКОУ </w:t>
            </w:r>
            <w:proofErr w:type="spellStart"/>
            <w:r w:rsidRPr="00336E23">
              <w:rPr>
                <w:color w:val="000000" w:themeColor="text1"/>
              </w:rPr>
              <w:t>Локтенской</w:t>
            </w:r>
            <w:proofErr w:type="spellEnd"/>
            <w:r w:rsidRPr="00336E23">
              <w:rPr>
                <w:color w:val="000000" w:themeColor="text1"/>
              </w:rPr>
              <w:t xml:space="preserve"> ООШ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30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12" w:rsidRPr="00336E23" w:rsidRDefault="00B42637" w:rsidP="00E54412">
            <w:pPr>
              <w:rPr>
                <w:color w:val="000000" w:themeColor="text1"/>
              </w:rPr>
            </w:pPr>
            <w:r w:rsidRPr="00336E23">
              <w:rPr>
                <w:color w:val="000000" w:themeColor="text1"/>
              </w:rPr>
              <w:t>2,28</w:t>
            </w:r>
          </w:p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12" w:rsidRPr="00336E23" w:rsidRDefault="00B42637" w:rsidP="00E54412">
            <w:pPr>
              <w:rPr>
                <w:color w:val="000000" w:themeColor="text1"/>
              </w:rPr>
            </w:pPr>
            <w:r w:rsidRPr="00336E23">
              <w:rPr>
                <w:color w:val="000000" w:themeColor="text1"/>
              </w:rPr>
              <w:t>0,084</w:t>
            </w:r>
          </w:p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294BBA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0</w:t>
            </w:r>
          </w:p>
        </w:tc>
      </w:tr>
    </w:tbl>
    <w:p w:rsidR="00CA1C29" w:rsidRDefault="00CA1C29" w:rsidP="00CA1C29">
      <w:pPr>
        <w:rPr>
          <w:rFonts w:ascii="Calibri" w:hAnsi="Calibri" w:cs="Calibri"/>
          <w:color w:val="000000"/>
          <w:sz w:val="23"/>
          <w:szCs w:val="23"/>
        </w:rPr>
      </w:pPr>
    </w:p>
    <w:p w:rsidR="00991B9D" w:rsidRDefault="00991B9D" w:rsidP="00991B9D">
      <w:pPr>
        <w:rPr>
          <w:sz w:val="23"/>
          <w:szCs w:val="23"/>
        </w:rPr>
      </w:pPr>
      <w:r>
        <w:rPr>
          <w:sz w:val="23"/>
          <w:szCs w:val="23"/>
        </w:rPr>
        <w:t>Распределение трубопроводов тепловых сетей по срокам ввода в эксплуатацию представлено в таблице 1.2.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91"/>
        <w:gridCol w:w="2391"/>
        <w:gridCol w:w="2391"/>
        <w:gridCol w:w="2391"/>
      </w:tblGrid>
      <w:tr w:rsidR="00991B9D" w:rsidRPr="004B377E" w:rsidTr="00F25A81">
        <w:trPr>
          <w:trHeight w:val="272"/>
        </w:trPr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Назначение трубопроводов </w:t>
            </w:r>
          </w:p>
        </w:tc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 ввода в эксплуатацию </w:t>
            </w:r>
          </w:p>
        </w:tc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износа тепловых сетей, % </w:t>
            </w:r>
          </w:p>
        </w:tc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новых сетей, % </w:t>
            </w:r>
          </w:p>
        </w:tc>
      </w:tr>
      <w:tr w:rsidR="00991B9D" w:rsidRPr="00D905AA" w:rsidTr="00F25A81">
        <w:trPr>
          <w:trHeight w:val="120"/>
        </w:trPr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1985 - подземная</w:t>
            </w:r>
          </w:p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2003 - наземная</w:t>
            </w:r>
          </w:p>
        </w:tc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90 % - подземная</w:t>
            </w:r>
          </w:p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50% - наземная</w:t>
            </w:r>
          </w:p>
        </w:tc>
        <w:tc>
          <w:tcPr>
            <w:tcW w:w="2391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  <w:t>0</w:t>
            </w:r>
          </w:p>
        </w:tc>
      </w:tr>
      <w:tr w:rsidR="00991B9D" w:rsidRPr="00D905AA" w:rsidTr="00991B9D">
        <w:trPr>
          <w:trHeight w:val="120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</w:rPr>
              <w:t>Котельная МУП ЖКХ «Колыбельское»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B42637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1966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B42637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90%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  <w:t>0</w:t>
            </w:r>
          </w:p>
        </w:tc>
      </w:tr>
      <w:tr w:rsidR="00991B9D" w:rsidRPr="00D905AA" w:rsidTr="00991B9D">
        <w:trPr>
          <w:trHeight w:val="120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</w:rPr>
              <w:t xml:space="preserve">Котельная </w:t>
            </w:r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МКОУ </w:t>
            </w:r>
            <w:proofErr w:type="spellStart"/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Локтенской</w:t>
            </w:r>
            <w:proofErr w:type="spellEnd"/>
            <w:r w:rsidRPr="00336E2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ООШ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E54412" w:rsidP="00E5441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</w:rPr>
              <w:t>1975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E5441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</w:rPr>
              <w:t>60%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196BB8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  <w:t>0</w:t>
            </w:r>
          </w:p>
        </w:tc>
      </w:tr>
    </w:tbl>
    <w:p w:rsidR="00CA1C29" w:rsidRDefault="00CA1C29" w:rsidP="00CA1C29">
      <w:pPr>
        <w:rPr>
          <w:rFonts w:ascii="Calibri" w:hAnsi="Calibri" w:cs="Calibri"/>
          <w:color w:val="000000"/>
          <w:sz w:val="23"/>
          <w:szCs w:val="23"/>
        </w:rPr>
      </w:pPr>
    </w:p>
    <w:p w:rsidR="00991B9D" w:rsidRDefault="00991B9D" w:rsidP="00991B9D">
      <w:pPr>
        <w:rPr>
          <w:sz w:val="23"/>
          <w:szCs w:val="23"/>
        </w:rPr>
      </w:pPr>
      <w:r>
        <w:rPr>
          <w:sz w:val="23"/>
          <w:szCs w:val="23"/>
        </w:rPr>
        <w:t>Данные по аварийности на тепловых сетях и фактические температурные данные за период 2016 - 2017 гг. приведены в таблице 1.3.</w:t>
      </w:r>
    </w:p>
    <w:p w:rsidR="00991B9D" w:rsidRDefault="00991B9D" w:rsidP="00991B9D">
      <w:pPr>
        <w:rPr>
          <w:sz w:val="23"/>
          <w:szCs w:val="23"/>
        </w:rPr>
      </w:pPr>
      <w:r w:rsidRPr="009A07A3">
        <w:rPr>
          <w:rFonts w:ascii="Calibri" w:hAnsi="Calibri" w:cs="Calibri"/>
          <w:b/>
          <w:bCs/>
          <w:color w:val="000000"/>
          <w:sz w:val="23"/>
          <w:szCs w:val="23"/>
        </w:rPr>
        <w:t>Таблица 1.3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1908"/>
        <w:gridCol w:w="1908"/>
        <w:gridCol w:w="1908"/>
        <w:gridCol w:w="1908"/>
      </w:tblGrid>
      <w:tr w:rsidR="00991B9D" w:rsidRPr="009A07A3" w:rsidTr="00F25A81">
        <w:trPr>
          <w:trHeight w:val="475"/>
        </w:trPr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адрес 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Статистика аварий на тепловых </w:t>
            </w:r>
            <w:proofErr w:type="gramStart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сетях</w:t>
            </w:r>
            <w:proofErr w:type="gramEnd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среднем за период 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Фактически (температура сетевой воды в </w:t>
            </w: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подающем трубопроводе, </w:t>
            </w:r>
            <w:proofErr w:type="spellStart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</w:t>
            </w:r>
            <w:proofErr w:type="spellEnd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пик морозов) фа</w:t>
            </w:r>
            <w:proofErr w:type="gramStart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 в ср</w:t>
            </w:r>
            <w:proofErr w:type="gramEnd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еднем 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Предельная возможность котельной </w:t>
            </w: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(температура сетевой воды в подающем трубопроводе, </w:t>
            </w:r>
            <w:proofErr w:type="spellStart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</w:t>
            </w:r>
            <w:proofErr w:type="spellEnd"/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пик морозов) 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Разбор воды из системы отопления </w:t>
            </w:r>
            <w:r w:rsidRPr="00336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(подпитка) </w:t>
            </w:r>
          </w:p>
        </w:tc>
      </w:tr>
      <w:tr w:rsidR="00991B9D" w:rsidRPr="009A07A3" w:rsidTr="00F25A81">
        <w:trPr>
          <w:trHeight w:val="80"/>
        </w:trPr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Котельная МКОУ </w:t>
            </w:r>
            <w:proofErr w:type="spellStart"/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Колыбельская</w:t>
            </w:r>
            <w:proofErr w:type="spellEnd"/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95/70 °С.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95/70 °С.</w:t>
            </w:r>
          </w:p>
        </w:tc>
        <w:tc>
          <w:tcPr>
            <w:tcW w:w="1908" w:type="dxa"/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минимальный</w:t>
            </w:r>
          </w:p>
        </w:tc>
      </w:tr>
      <w:tr w:rsidR="00991B9D" w:rsidRPr="00167A2F" w:rsidTr="00991B9D">
        <w:trPr>
          <w:trHeight w:val="8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Котельная МУП ЖКХ «Колыбельское»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037FBC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037FBC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95/70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037FBC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95/70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037FBC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минимальный</w:t>
            </w:r>
          </w:p>
        </w:tc>
      </w:tr>
      <w:tr w:rsidR="00991B9D" w:rsidRPr="00167A2F" w:rsidTr="00991B9D">
        <w:trPr>
          <w:trHeight w:val="8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991B9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Котельная МКОУ </w:t>
            </w:r>
            <w:proofErr w:type="spellStart"/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Локтенской</w:t>
            </w:r>
            <w:proofErr w:type="spellEnd"/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ООШ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DD4F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E5441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95/70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E5441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95/70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B9D" w:rsidRPr="00336E23" w:rsidRDefault="00DD4F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минимальный</w:t>
            </w:r>
          </w:p>
        </w:tc>
      </w:tr>
    </w:tbl>
    <w:p w:rsidR="00991B9D" w:rsidRDefault="00991B9D" w:rsidP="00CA1C29">
      <w:pPr>
        <w:rPr>
          <w:rFonts w:ascii="Calibri" w:hAnsi="Calibri" w:cs="Calibri"/>
          <w:color w:val="000000"/>
          <w:sz w:val="23"/>
          <w:szCs w:val="23"/>
        </w:rPr>
      </w:pPr>
    </w:p>
    <w:p w:rsidR="00473BAF" w:rsidRPr="00336E23" w:rsidRDefault="00473BAF" w:rsidP="00473BAF">
      <w:pPr>
        <w:pStyle w:val="ad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36E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Котельная МКОУ </w:t>
      </w:r>
      <w:proofErr w:type="spellStart"/>
      <w:r w:rsidRPr="00336E23">
        <w:rPr>
          <w:rFonts w:ascii="Times New Roman" w:hAnsi="Times New Roman"/>
          <w:b/>
          <w:color w:val="000000" w:themeColor="text1"/>
          <w:sz w:val="24"/>
          <w:szCs w:val="24"/>
        </w:rPr>
        <w:t>Колыбельская</w:t>
      </w:r>
      <w:proofErr w:type="spellEnd"/>
      <w:r w:rsidRPr="00336E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СОШ </w:t>
      </w:r>
    </w:p>
    <w:p w:rsidR="00473BAF" w:rsidRPr="00336E23" w:rsidRDefault="00473BAF" w:rsidP="00473BAF">
      <w:pPr>
        <w:pStyle w:val="ad"/>
        <w:rPr>
          <w:rFonts w:ascii="Times New Roman" w:hAnsi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/>
          <w:color w:val="000000" w:themeColor="text1"/>
          <w:sz w:val="24"/>
          <w:szCs w:val="24"/>
        </w:rPr>
        <w:t>Адрес: 632912  Новосибирская обл., Краснозерский р-н</w:t>
      </w:r>
      <w:proofErr w:type="gramStart"/>
      <w:r w:rsidRPr="00336E23">
        <w:rPr>
          <w:rFonts w:ascii="Times New Roman" w:hAnsi="Times New Roman"/>
          <w:color w:val="000000" w:themeColor="text1"/>
          <w:sz w:val="24"/>
          <w:szCs w:val="24"/>
        </w:rPr>
        <w:t xml:space="preserve"> ,</w:t>
      </w:r>
      <w:proofErr w:type="gramEnd"/>
      <w:r w:rsidRPr="00336E23">
        <w:rPr>
          <w:rFonts w:ascii="Times New Roman" w:hAnsi="Times New Roman"/>
          <w:color w:val="000000" w:themeColor="text1"/>
          <w:sz w:val="24"/>
          <w:szCs w:val="24"/>
        </w:rPr>
        <w:t xml:space="preserve"> с. Колыбелька, ул. Центральная 49</w:t>
      </w:r>
    </w:p>
    <w:p w:rsidR="00473BAF" w:rsidRPr="00336E23" w:rsidRDefault="00473BAF" w:rsidP="00473BAF">
      <w:pPr>
        <w:pStyle w:val="ad"/>
        <w:rPr>
          <w:rFonts w:ascii="Times New Roman" w:hAnsi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/>
          <w:color w:val="000000" w:themeColor="text1"/>
          <w:sz w:val="24"/>
          <w:szCs w:val="24"/>
        </w:rPr>
        <w:t>ИНН 5427104314    КПП 542701001       ОГРН 1025405013050       ОКАТО – 50227810001</w:t>
      </w:r>
    </w:p>
    <w:p w:rsidR="00473BAF" w:rsidRPr="00336E23" w:rsidRDefault="00473BAF" w:rsidP="00473BAF">
      <w:pPr>
        <w:pStyle w:val="ad"/>
        <w:rPr>
          <w:rFonts w:ascii="Times New Roman" w:hAnsi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/>
          <w:color w:val="000000" w:themeColor="text1"/>
          <w:sz w:val="24"/>
          <w:szCs w:val="24"/>
        </w:rPr>
        <w:t xml:space="preserve">УФК по Новосибирской области (администрация Краснозерского района Новосибирской области, МКОУ </w:t>
      </w:r>
      <w:proofErr w:type="spellStart"/>
      <w:r w:rsidRPr="00336E23">
        <w:rPr>
          <w:rFonts w:ascii="Times New Roman" w:hAnsi="Times New Roman"/>
          <w:color w:val="000000" w:themeColor="text1"/>
          <w:sz w:val="24"/>
          <w:szCs w:val="24"/>
        </w:rPr>
        <w:t>Колыбельская</w:t>
      </w:r>
      <w:proofErr w:type="spellEnd"/>
      <w:r w:rsidRPr="00336E23">
        <w:rPr>
          <w:rFonts w:ascii="Times New Roman" w:hAnsi="Times New Roman"/>
          <w:color w:val="000000" w:themeColor="text1"/>
          <w:sz w:val="24"/>
          <w:szCs w:val="24"/>
        </w:rPr>
        <w:t xml:space="preserve"> СОШ,    л/с  813072091, 02513017240)</w:t>
      </w:r>
    </w:p>
    <w:p w:rsidR="00473BAF" w:rsidRPr="00336E23" w:rsidRDefault="00473BAF" w:rsidP="00473BAF">
      <w:pPr>
        <w:pStyle w:val="ad"/>
        <w:rPr>
          <w:rFonts w:ascii="Times New Roman" w:hAnsi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/>
          <w:color w:val="000000" w:themeColor="text1"/>
          <w:sz w:val="24"/>
          <w:szCs w:val="24"/>
        </w:rPr>
        <w:t>Р/с  40204810300000000220   в СИБИРСКОМ ГУ БАНКА РОССИИ   г</w:t>
      </w:r>
      <w:proofErr w:type="gramStart"/>
      <w:r w:rsidRPr="00336E23">
        <w:rPr>
          <w:rFonts w:ascii="Times New Roman" w:hAnsi="Times New Roman"/>
          <w:color w:val="000000" w:themeColor="text1"/>
          <w:sz w:val="24"/>
          <w:szCs w:val="24"/>
        </w:rPr>
        <w:t>.Н</w:t>
      </w:r>
      <w:proofErr w:type="gramEnd"/>
      <w:r w:rsidRPr="00336E23">
        <w:rPr>
          <w:rFonts w:ascii="Times New Roman" w:hAnsi="Times New Roman"/>
          <w:color w:val="000000" w:themeColor="text1"/>
          <w:sz w:val="24"/>
          <w:szCs w:val="24"/>
        </w:rPr>
        <w:t>овосибирск</w:t>
      </w:r>
    </w:p>
    <w:p w:rsidR="00473BAF" w:rsidRPr="00336E23" w:rsidRDefault="00473BAF" w:rsidP="00473BAF">
      <w:pPr>
        <w:pStyle w:val="ad"/>
        <w:rPr>
          <w:rFonts w:ascii="Times New Roman" w:hAnsi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/>
          <w:color w:val="000000" w:themeColor="text1"/>
          <w:sz w:val="24"/>
          <w:szCs w:val="24"/>
        </w:rPr>
        <w:t xml:space="preserve">БИК  045004001,    </w:t>
      </w:r>
      <w:proofErr w:type="spellStart"/>
      <w:proofErr w:type="gramStart"/>
      <w:r w:rsidRPr="00336E23">
        <w:rPr>
          <w:rFonts w:ascii="Times New Roman" w:hAnsi="Times New Roman"/>
          <w:color w:val="000000" w:themeColor="text1"/>
          <w:sz w:val="24"/>
          <w:szCs w:val="24"/>
        </w:rPr>
        <w:t>Кор</w:t>
      </w:r>
      <w:proofErr w:type="spellEnd"/>
      <w:r w:rsidRPr="00336E23">
        <w:rPr>
          <w:rFonts w:ascii="Times New Roman" w:hAnsi="Times New Roman"/>
          <w:color w:val="000000" w:themeColor="text1"/>
          <w:sz w:val="24"/>
          <w:szCs w:val="24"/>
        </w:rPr>
        <w:t>/счет</w:t>
      </w:r>
      <w:proofErr w:type="gramEnd"/>
      <w:r w:rsidRPr="00336E23">
        <w:rPr>
          <w:rFonts w:ascii="Times New Roman" w:hAnsi="Times New Roman"/>
          <w:color w:val="000000" w:themeColor="text1"/>
          <w:sz w:val="24"/>
          <w:szCs w:val="24"/>
        </w:rPr>
        <w:t xml:space="preserve">  301011810500000000641</w:t>
      </w:r>
    </w:p>
    <w:p w:rsidR="00473BAF" w:rsidRPr="00336E23" w:rsidRDefault="00473BAF" w:rsidP="0047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Директор Максименко Анатолий Васильевич</w:t>
      </w:r>
    </w:p>
    <w:p w:rsidR="00473BAF" w:rsidRPr="00336E23" w:rsidRDefault="00473BAF" w:rsidP="00473B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 топлива, потребляемого котельной: основное, резервное - уголь, зольность угля – 18,5%, выход </w:t>
      </w:r>
      <w:proofErr w:type="spellStart"/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беззольных</w:t>
      </w:r>
      <w:proofErr w:type="spellEnd"/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летучих веществ 42,6%, содержание серы 0,25%.</w:t>
      </w:r>
    </w:p>
    <w:p w:rsidR="005727FA" w:rsidRPr="00336E23" w:rsidRDefault="00473BAF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Котельная МУП ЖКХ «Колыбельское»</w:t>
      </w:r>
      <w:r w:rsidR="00690ED0" w:rsidRPr="00336E23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по месту регистрации организации: </w:t>
      </w:r>
      <w:r w:rsidR="00690ED0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632912</w:t>
      </w:r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Новосибирская область Краснозерский </w:t>
      </w:r>
      <w:proofErr w:type="spellStart"/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р-он</w:t>
      </w:r>
      <w:proofErr w:type="spellEnd"/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село Колыбелька </w:t>
      </w:r>
      <w:proofErr w:type="spellStart"/>
      <w:proofErr w:type="gramStart"/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Центральная </w:t>
      </w:r>
      <w:proofErr w:type="spellStart"/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spellEnd"/>
      <w:r w:rsidR="005727FA"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ИНН 5427107185 КПП 542701001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Наименование банка: </w:t>
      </w:r>
      <w:proofErr w:type="gramStart"/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Новосибирский</w:t>
      </w:r>
      <w:proofErr w:type="gramEnd"/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РФ АО «РОССЕЛЬХОЗБАНК»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к/с 30101810700000000784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БИК 045004784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р/с 40702810525050000097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р/</w:t>
      </w:r>
      <w:proofErr w:type="spellStart"/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сч</w:t>
      </w:r>
      <w:proofErr w:type="spellEnd"/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40702810025050000128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ОГРН 1095456000287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ОКАТО 50227810001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ОКТМО 50627410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ОКПО 62860121</w:t>
      </w:r>
    </w:p>
    <w:p w:rsidR="00B07A11" w:rsidRPr="00336E23" w:rsidRDefault="00690ED0" w:rsidP="00690E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color w:val="000000" w:themeColor="text1"/>
          <w:sz w:val="24"/>
          <w:szCs w:val="24"/>
        </w:rPr>
        <w:t>Директор Долгополов Анатолий Владимирович</w:t>
      </w:r>
    </w:p>
    <w:p w:rsidR="00690ED0" w:rsidRPr="00336E23" w:rsidRDefault="00690ED0" w:rsidP="00690ED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6E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Котельная МКОУ </w:t>
      </w:r>
      <w:proofErr w:type="spellStart"/>
      <w:r w:rsidRPr="00336E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Локтенской</w:t>
      </w:r>
      <w:proofErr w:type="spellEnd"/>
      <w:r w:rsidRPr="00336E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ООШ</w:t>
      </w:r>
    </w:p>
    <w:p w:rsidR="00EE2027" w:rsidRPr="00EE2027" w:rsidRDefault="00EE2027" w:rsidP="00EE20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</w:t>
      </w:r>
      <w:r w:rsidRPr="00EE2027">
        <w:rPr>
          <w:rFonts w:ascii="Times New Roman" w:hAnsi="Times New Roman" w:cs="Times New Roman"/>
          <w:sz w:val="24"/>
          <w:szCs w:val="24"/>
        </w:rPr>
        <w:t>: 632911, Новосибирская область, Краснозерский район,</w:t>
      </w:r>
    </w:p>
    <w:p w:rsidR="00EE2027" w:rsidRPr="00EE2027" w:rsidRDefault="00EE2027" w:rsidP="00EE20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EE2027">
        <w:rPr>
          <w:rFonts w:ascii="Times New Roman" w:hAnsi="Times New Roman" w:cs="Times New Roman"/>
          <w:sz w:val="24"/>
          <w:szCs w:val="24"/>
        </w:rPr>
        <w:t>Локтенок</w:t>
      </w:r>
      <w:proofErr w:type="spellEnd"/>
      <w:r w:rsidRPr="00EE2027">
        <w:rPr>
          <w:rFonts w:ascii="Times New Roman" w:hAnsi="Times New Roman" w:cs="Times New Roman"/>
          <w:sz w:val="24"/>
          <w:szCs w:val="24"/>
        </w:rPr>
        <w:t>, ул. Лесная, 2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Тел. 8-383- 57-7-21-31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ИНН/КПП 5427105406/542701001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lastRenderedPageBreak/>
        <w:t xml:space="preserve">УФК по Новосибирской области (администрация Краснозерского района Новосибирской области, МКОУ </w:t>
      </w:r>
      <w:proofErr w:type="spellStart"/>
      <w:r w:rsidRPr="00EE2027">
        <w:rPr>
          <w:rFonts w:ascii="Times New Roman" w:hAnsi="Times New Roman" w:cs="Times New Roman"/>
          <w:sz w:val="24"/>
          <w:szCs w:val="24"/>
        </w:rPr>
        <w:t>Локтенская</w:t>
      </w:r>
      <w:proofErr w:type="spellEnd"/>
      <w:r w:rsidRPr="00EE2027">
        <w:rPr>
          <w:rFonts w:ascii="Times New Roman" w:hAnsi="Times New Roman" w:cs="Times New Roman"/>
          <w:sz w:val="24"/>
          <w:szCs w:val="24"/>
        </w:rPr>
        <w:t xml:space="preserve"> ООШ, л/</w:t>
      </w:r>
      <w:proofErr w:type="spellStart"/>
      <w:r w:rsidRPr="00EE2027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EE2027">
        <w:rPr>
          <w:rFonts w:ascii="Times New Roman" w:hAnsi="Times New Roman" w:cs="Times New Roman"/>
          <w:sz w:val="24"/>
          <w:szCs w:val="24"/>
        </w:rPr>
        <w:t xml:space="preserve"> 813072171, 02513017240)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E202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E2027">
        <w:rPr>
          <w:rFonts w:ascii="Times New Roman" w:hAnsi="Times New Roman" w:cs="Times New Roman"/>
          <w:sz w:val="24"/>
          <w:szCs w:val="24"/>
        </w:rPr>
        <w:t>/с 40204810300000000220 Сибирское ГУ Банка России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г. Новосибирск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БИК 045004001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ОГРН 1025405012874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ОКАТО 50227810000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ОКПО 23637007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>ОКТМО 50627410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 xml:space="preserve">Директор школы: </w:t>
      </w:r>
      <w:proofErr w:type="spellStart"/>
      <w:r w:rsidRPr="00EE2027">
        <w:rPr>
          <w:rFonts w:ascii="Times New Roman" w:hAnsi="Times New Roman" w:cs="Times New Roman"/>
          <w:sz w:val="24"/>
          <w:szCs w:val="24"/>
        </w:rPr>
        <w:t>Колыман</w:t>
      </w:r>
      <w:proofErr w:type="spellEnd"/>
      <w:r w:rsidRPr="00EE2027">
        <w:rPr>
          <w:rFonts w:ascii="Times New Roman" w:hAnsi="Times New Roman" w:cs="Times New Roman"/>
          <w:sz w:val="24"/>
          <w:szCs w:val="24"/>
        </w:rPr>
        <w:t xml:space="preserve"> Тамара Васильевна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027">
        <w:rPr>
          <w:rFonts w:ascii="Times New Roman" w:hAnsi="Times New Roman" w:cs="Times New Roman"/>
          <w:sz w:val="24"/>
          <w:szCs w:val="24"/>
        </w:rPr>
        <w:t xml:space="preserve"> ОКВЭД 85.11, 85.13</w:t>
      </w:r>
    </w:p>
    <w:p w:rsidR="00EE2027" w:rsidRPr="00EE2027" w:rsidRDefault="00EE2027" w:rsidP="00EE202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0C6241" w:rsidRPr="00584E4A" w:rsidRDefault="000C6241" w:rsidP="00EE2027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0C6241" w:rsidRDefault="001263E4" w:rsidP="000C6241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>Раздел 1.3</w:t>
      </w:r>
      <w:r w:rsidR="000C6241">
        <w:rPr>
          <w:b/>
          <w:bCs/>
          <w:sz w:val="26"/>
          <w:szCs w:val="26"/>
        </w:rPr>
        <w:t xml:space="preserve"> О</w:t>
      </w:r>
      <w:r w:rsidR="000C6241">
        <w:rPr>
          <w:b/>
          <w:bCs/>
          <w:sz w:val="21"/>
          <w:szCs w:val="21"/>
        </w:rPr>
        <w:t>ПИСАНИЕ И МЕТОДИКА ПРОВЕДЕНИЯ РАСЧЁТА</w:t>
      </w:r>
      <w:r w:rsidR="000C6241">
        <w:rPr>
          <w:b/>
          <w:bCs/>
          <w:sz w:val="26"/>
          <w:szCs w:val="26"/>
        </w:rPr>
        <w:t xml:space="preserve">. </w:t>
      </w:r>
    </w:p>
    <w:p w:rsidR="000C6241" w:rsidRDefault="000C6241" w:rsidP="000C6241">
      <w:pPr>
        <w:pStyle w:val="Default"/>
        <w:rPr>
          <w:sz w:val="19"/>
          <w:szCs w:val="19"/>
        </w:rPr>
      </w:pPr>
      <w:r>
        <w:rPr>
          <w:b/>
          <w:bCs/>
          <w:sz w:val="23"/>
          <w:szCs w:val="23"/>
        </w:rPr>
        <w:t>1.3.1. М</w:t>
      </w:r>
      <w:r>
        <w:rPr>
          <w:b/>
          <w:bCs/>
          <w:sz w:val="19"/>
          <w:szCs w:val="19"/>
        </w:rPr>
        <w:t xml:space="preserve">ОДЕЛЬ СИСТЕМЫ ТЕПЛОСНАБЖЕНИЯ </w:t>
      </w:r>
      <w:proofErr w:type="gramStart"/>
      <w:r>
        <w:rPr>
          <w:b/>
          <w:bCs/>
          <w:sz w:val="19"/>
          <w:szCs w:val="19"/>
        </w:rPr>
        <w:t>с</w:t>
      </w:r>
      <w:proofErr w:type="gramEnd"/>
      <w:r>
        <w:rPr>
          <w:b/>
          <w:bCs/>
          <w:sz w:val="19"/>
          <w:szCs w:val="19"/>
        </w:rPr>
        <w:t xml:space="preserve">. </w:t>
      </w:r>
      <w:proofErr w:type="gramStart"/>
      <w:r>
        <w:rPr>
          <w:b/>
          <w:bCs/>
          <w:sz w:val="19"/>
          <w:szCs w:val="19"/>
        </w:rPr>
        <w:t>КОЛЫБЕЛЬКА</w:t>
      </w:r>
      <w:proofErr w:type="gramEnd"/>
      <w:r>
        <w:rPr>
          <w:b/>
          <w:bCs/>
          <w:sz w:val="19"/>
          <w:szCs w:val="19"/>
        </w:rPr>
        <w:t xml:space="preserve"> И ГРАФИЧЕСКОЕ ПРЕДСТАВЛЕНИЕ ОБЪЕКТОВ СИСТЕМЫ ТЕПЛОСНАБЖЕНИЯ </w:t>
      </w:r>
    </w:p>
    <w:p w:rsidR="000C6241" w:rsidRDefault="000C6241" w:rsidP="000C62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Система теплоснабжения представляет собой совокупность взаимосвязанных источника тепловой энергии, тепловых сетей и систем теплопотребления (комплекс </w:t>
      </w:r>
      <w:proofErr w:type="spellStart"/>
      <w:r>
        <w:rPr>
          <w:sz w:val="23"/>
          <w:szCs w:val="23"/>
        </w:rPr>
        <w:t>теплопотребляющих</w:t>
      </w:r>
      <w:proofErr w:type="spellEnd"/>
      <w:r>
        <w:rPr>
          <w:sz w:val="23"/>
          <w:szCs w:val="23"/>
        </w:rPr>
        <w:t xml:space="preserve"> установок с соединительными трубопроводами или тепловыми сетями). </w:t>
      </w:r>
    </w:p>
    <w:p w:rsidR="000C6241" w:rsidRDefault="000C6241" w:rsidP="000C624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1.3.2. Г</w:t>
      </w:r>
      <w:r>
        <w:rPr>
          <w:b/>
          <w:bCs/>
          <w:sz w:val="19"/>
          <w:szCs w:val="19"/>
        </w:rPr>
        <w:t>ИДРАВЛИЧЕСКИЙ РАСЧЁТ ТЕПЛОВЫХ СЕТЕЙ ЛЮБОЙ СТЕПЕНИ ЗАКОЛЬЦОВАННОЙ</w:t>
      </w:r>
      <w:r>
        <w:rPr>
          <w:b/>
          <w:bCs/>
          <w:sz w:val="23"/>
          <w:szCs w:val="23"/>
        </w:rPr>
        <w:t xml:space="preserve">, </w:t>
      </w:r>
      <w:r>
        <w:rPr>
          <w:b/>
          <w:bCs/>
          <w:sz w:val="19"/>
          <w:szCs w:val="19"/>
        </w:rPr>
        <w:t>В ТОМ ЧИСЛЕ ГИДРАВЛИЧЕСКИЙ РАСЧЁТ ПРИ СОВМЕСТНОЙ РАБОТЕ НЕСКОЛЬКИХ ИСТОЧНИКОВ ТЕПЛОВОЙ ЭНЕРГИИ НА ЕДИНУЮ ТЕПЛОВУЮ СЕТЬ</w:t>
      </w:r>
      <w:r>
        <w:rPr>
          <w:b/>
          <w:bCs/>
          <w:sz w:val="23"/>
          <w:szCs w:val="23"/>
        </w:rPr>
        <w:t xml:space="preserve">. </w:t>
      </w:r>
    </w:p>
    <w:p w:rsidR="000C6241" w:rsidRDefault="000C6241" w:rsidP="000C62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Гидравлические характеристики тепловой сети устанавливают взаимосвязь между расходами и давлениями (или напорами) воды во всех точках системы. Падение давления и потери напора или располагаемый перепад давлений и располагаемый напор (разность напоров) на </w:t>
      </w:r>
      <w:proofErr w:type="gramStart"/>
      <w:r>
        <w:rPr>
          <w:sz w:val="23"/>
          <w:szCs w:val="23"/>
        </w:rPr>
        <w:t>любом</w:t>
      </w:r>
      <w:proofErr w:type="gramEnd"/>
      <w:r>
        <w:rPr>
          <w:sz w:val="23"/>
          <w:szCs w:val="23"/>
        </w:rPr>
        <w:t xml:space="preserve"> участке или в узлах сети связаны между собой следующим соотношением: </w:t>
      </w:r>
    </w:p>
    <w:p w:rsidR="000C6241" w:rsidRDefault="000C6241" w:rsidP="000C6241">
      <w:pPr>
        <w:pStyle w:val="Default"/>
        <w:rPr>
          <w:sz w:val="27"/>
          <w:szCs w:val="27"/>
        </w:rPr>
      </w:pPr>
      <w:r>
        <w:rPr>
          <w:rFonts w:ascii="Cambria Math" w:hAnsi="Cambria Math" w:cs="Cambria Math"/>
          <w:sz w:val="23"/>
          <w:szCs w:val="23"/>
        </w:rPr>
        <w:t>Δ𝑕=</w:t>
      </w:r>
      <w:r>
        <w:rPr>
          <w:rFonts w:ascii="Cambria Math" w:hAnsi="Cambria Math" w:cs="Cambria Math"/>
          <w:sz w:val="17"/>
          <w:szCs w:val="17"/>
        </w:rPr>
        <w:t xml:space="preserve">Δ𝑝𝜌𝑔 </w:t>
      </w:r>
      <w:r>
        <w:rPr>
          <w:sz w:val="27"/>
          <w:szCs w:val="27"/>
        </w:rPr>
        <w:t xml:space="preserve">(1) </w:t>
      </w:r>
    </w:p>
    <w:p w:rsidR="000C6241" w:rsidRDefault="000C6241" w:rsidP="000C62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где </w:t>
      </w:r>
      <w:r>
        <w:rPr>
          <w:rFonts w:ascii="Cambria Math" w:hAnsi="Cambria Math" w:cs="Cambria Math"/>
          <w:sz w:val="23"/>
          <w:szCs w:val="23"/>
        </w:rPr>
        <w:t xml:space="preserve">Δ𝑕 </w:t>
      </w:r>
      <w:r>
        <w:rPr>
          <w:sz w:val="23"/>
          <w:szCs w:val="23"/>
        </w:rPr>
        <w:t xml:space="preserve">- потери напора или располагаемый напор, </w:t>
      </w:r>
      <w:proofErr w:type="gramStart"/>
      <w:r>
        <w:rPr>
          <w:sz w:val="23"/>
          <w:szCs w:val="23"/>
        </w:rPr>
        <w:t>м</w:t>
      </w:r>
      <w:proofErr w:type="gramEnd"/>
      <w:r>
        <w:rPr>
          <w:sz w:val="23"/>
          <w:szCs w:val="23"/>
        </w:rPr>
        <w:t xml:space="preserve">; </w:t>
      </w:r>
    </w:p>
    <w:p w:rsidR="000C6241" w:rsidRDefault="000C6241" w:rsidP="000C6241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 xml:space="preserve">Δ𝑝 </w:t>
      </w:r>
      <w:r>
        <w:rPr>
          <w:sz w:val="23"/>
          <w:szCs w:val="23"/>
        </w:rPr>
        <w:t xml:space="preserve">- падение давления или располагаемый перепад давлений, Па; </w:t>
      </w:r>
    </w:p>
    <w:p w:rsidR="000C6241" w:rsidRDefault="000C6241" w:rsidP="000C6241">
      <w:pPr>
        <w:rPr>
          <w:rFonts w:ascii="Calibri" w:hAnsi="Calibri" w:cs="Calibri"/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 xml:space="preserve">𝜌 </w:t>
      </w:r>
      <w:r>
        <w:rPr>
          <w:rFonts w:ascii="Calibri" w:hAnsi="Calibri" w:cs="Calibri"/>
          <w:sz w:val="23"/>
          <w:szCs w:val="23"/>
        </w:rPr>
        <w:t xml:space="preserve">- плотность теплоносителя (сетевой воды), кг/м; </w:t>
      </w:r>
      <w:proofErr w:type="spellStart"/>
      <w:r>
        <w:rPr>
          <w:rFonts w:ascii="Calibri" w:hAnsi="Calibri" w:cs="Calibri"/>
          <w:i/>
          <w:iCs/>
          <w:sz w:val="23"/>
          <w:szCs w:val="23"/>
        </w:rPr>
        <w:t>g</w:t>
      </w:r>
      <w:proofErr w:type="spellEnd"/>
      <w:r>
        <w:rPr>
          <w:rFonts w:ascii="Calibri" w:hAnsi="Calibri" w:cs="Calibri"/>
          <w:i/>
          <w:iCs/>
          <w:sz w:val="23"/>
          <w:szCs w:val="23"/>
        </w:rPr>
        <w:t xml:space="preserve"> </w:t>
      </w:r>
      <w:r>
        <w:rPr>
          <w:rFonts w:ascii="Calibri" w:hAnsi="Calibri" w:cs="Calibri"/>
          <w:sz w:val="23"/>
          <w:szCs w:val="23"/>
        </w:rPr>
        <w:t>- ускорение свободного падения, м/с</w:t>
      </w:r>
      <w:proofErr w:type="gramStart"/>
      <w:r>
        <w:rPr>
          <w:rFonts w:ascii="Calibri" w:hAnsi="Calibri" w:cs="Calibri"/>
          <w:sz w:val="16"/>
          <w:szCs w:val="16"/>
        </w:rPr>
        <w:t>2</w:t>
      </w:r>
      <w:proofErr w:type="gramEnd"/>
      <w:r>
        <w:rPr>
          <w:rFonts w:ascii="Calibri" w:hAnsi="Calibri" w:cs="Calibri"/>
          <w:sz w:val="23"/>
          <w:szCs w:val="23"/>
        </w:rPr>
        <w:t>. Падение давления в трубопроводе может быть представлено как сумма двух слагаемых: линейного падения и падения в местных сопротивлениях: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978CD">
        <w:rPr>
          <w:rFonts w:ascii="Cambria Math" w:hAnsi="Cambria Math" w:cs="Cambria Math"/>
          <w:color w:val="000000"/>
          <w:sz w:val="26"/>
          <w:szCs w:val="26"/>
        </w:rPr>
        <w:t>Δ𝜌</w:t>
      </w:r>
      <w:proofErr w:type="spellStart"/>
      <w:r w:rsidRPr="003978CD">
        <w:rPr>
          <w:rFonts w:ascii="Cambria Math" w:hAnsi="Cambria Math" w:cs="Cambria Math"/>
          <w:color w:val="000000"/>
          <w:sz w:val="26"/>
          <w:szCs w:val="26"/>
        </w:rPr>
        <w:t>=Δ𝑝</w:t>
      </w:r>
      <w:proofErr w:type="gramStart"/>
      <w:r w:rsidRPr="003978CD">
        <w:rPr>
          <w:rFonts w:ascii="Cambria Math" w:hAnsi="Cambria Math" w:cs="Cambria Math"/>
          <w:color w:val="000000"/>
          <w:sz w:val="18"/>
          <w:szCs w:val="18"/>
        </w:rPr>
        <w:t>л</w:t>
      </w:r>
      <w:proofErr w:type="spellEnd"/>
      <w:proofErr w:type="gramEnd"/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 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+Δ𝑝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м </w:t>
      </w:r>
      <w:r w:rsidRPr="003978CD">
        <w:rPr>
          <w:rFonts w:ascii="Times New Roman" w:hAnsi="Times New Roman" w:cs="Times New Roman"/>
          <w:color w:val="000000"/>
          <w:sz w:val="26"/>
          <w:szCs w:val="26"/>
        </w:rPr>
        <w:t xml:space="preserve">(2)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Δ𝑝</w:t>
      </w:r>
      <w:proofErr w:type="gramStart"/>
      <w:r w:rsidRPr="003978CD">
        <w:rPr>
          <w:rFonts w:ascii="Cambria Math" w:hAnsi="Cambria Math" w:cs="Cambria Math"/>
          <w:color w:val="000000"/>
          <w:sz w:val="18"/>
          <w:szCs w:val="18"/>
        </w:rPr>
        <w:t>л</w:t>
      </w:r>
      <w:proofErr w:type="gramEnd"/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линейное падение давления, Па; </w:t>
      </w:r>
    </w:p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6"/>
          <w:szCs w:val="26"/>
        </w:rPr>
        <w:t>Δ𝑝</w:t>
      </w:r>
      <w:proofErr w:type="gramStart"/>
      <w:r w:rsidRPr="003978CD">
        <w:rPr>
          <w:rFonts w:ascii="Cambria Math" w:hAnsi="Cambria Math" w:cs="Cambria Math"/>
          <w:color w:val="000000"/>
          <w:sz w:val="18"/>
          <w:szCs w:val="18"/>
        </w:rPr>
        <w:t>м</w:t>
      </w:r>
      <w:proofErr w:type="gramEnd"/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 </w:t>
      </w:r>
      <w:r w:rsidRPr="003978CD">
        <w:rPr>
          <w:rFonts w:ascii="Calibri" w:hAnsi="Calibri" w:cs="Calibri"/>
          <w:color w:val="000000"/>
          <w:sz w:val="23"/>
          <w:szCs w:val="23"/>
        </w:rPr>
        <w:t>- падение давления в местных сопротивлениях, Па. В трубопроводах, транспортирующих жидкости или газы: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26"/>
          <w:szCs w:val="26"/>
        </w:rPr>
      </w:pPr>
      <w:r w:rsidRPr="003978CD">
        <w:rPr>
          <w:rFonts w:ascii="Cambria Math" w:hAnsi="Cambria Math" w:cs="Cambria Math"/>
          <w:color w:val="000000"/>
          <w:sz w:val="26"/>
          <w:szCs w:val="26"/>
        </w:rPr>
        <w:t>Δ𝑝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л </w:t>
      </w:r>
      <w:proofErr w:type="spellStart"/>
      <w:r w:rsidRPr="003978CD">
        <w:rPr>
          <w:rFonts w:ascii="Cambria Math" w:hAnsi="Cambria Math" w:cs="Cambria Math"/>
          <w:color w:val="000000"/>
          <w:sz w:val="26"/>
          <w:szCs w:val="26"/>
        </w:rPr>
        <w:t>=𝑅</w:t>
      </w:r>
      <w:proofErr w:type="gramStart"/>
      <w:r w:rsidRPr="003978CD">
        <w:rPr>
          <w:rFonts w:ascii="Cambria Math" w:hAnsi="Cambria Math" w:cs="Cambria Math"/>
          <w:color w:val="000000"/>
          <w:sz w:val="18"/>
          <w:szCs w:val="18"/>
        </w:rPr>
        <w:t>л</w:t>
      </w:r>
      <w:proofErr w:type="spellEnd"/>
      <w:proofErr w:type="gramEnd"/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 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∗ 𝐿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л 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 xml:space="preserve">(3)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причём 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𝑅</w:t>
      </w:r>
      <w:r w:rsidRPr="003978CD">
        <w:rPr>
          <w:rFonts w:ascii="Cambria Math" w:hAnsi="Cambria Math" w:cs="Cambria Math"/>
          <w:color w:val="000000"/>
          <w:sz w:val="14"/>
          <w:szCs w:val="14"/>
        </w:rPr>
        <w:t xml:space="preserve">Л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удельное падение давления, отнесённое к единице длины трубопровода, Па/м; L - длина трубопровода, м. Исходными зависимостями для определения удельного линейного падения давления в трубопроводе являются уравнения: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26"/>
          <w:szCs w:val="26"/>
        </w:rPr>
      </w:pPr>
      <w:r w:rsidRPr="003978CD">
        <w:rPr>
          <w:rFonts w:ascii="Cambria Math" w:hAnsi="Cambria Math" w:cs="Cambria Math"/>
          <w:color w:val="000000"/>
          <w:sz w:val="26"/>
          <w:szCs w:val="26"/>
        </w:rPr>
        <w:t>𝑅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Л 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= 𝜆 • 𝜈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2 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• 𝑝/2𝑑 = 0.812•𝜆 •𝐺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>2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𝑑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>−5/р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 xml:space="preserve">, (4)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3978CD">
        <w:rPr>
          <w:rFonts w:ascii="Cambria Math" w:hAnsi="Cambria Math" w:cs="Cambria Math"/>
          <w:color w:val="000000"/>
          <w:sz w:val="26"/>
          <w:szCs w:val="26"/>
        </w:rPr>
        <w:t xml:space="preserve">𝜆=0,11∗ 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>68𝑅</w:t>
      </w:r>
      <w:r w:rsidRPr="003978CD">
        <w:rPr>
          <w:rFonts w:ascii="Cambria Math" w:hAnsi="Cambria Math" w:cs="Cambria Math"/>
          <w:color w:val="000000"/>
          <w:sz w:val="15"/>
          <w:szCs w:val="15"/>
        </w:rPr>
        <w:t>𝑒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+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>𝐾</w:t>
      </w:r>
      <w:r w:rsidRPr="003978CD">
        <w:rPr>
          <w:rFonts w:ascii="Cambria Math" w:hAnsi="Cambria Math" w:cs="Cambria Math"/>
          <w:color w:val="000000"/>
          <w:sz w:val="15"/>
          <w:szCs w:val="15"/>
        </w:rPr>
        <w:t>э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𝑑 0.25 </w:t>
      </w:r>
      <w:r w:rsidRPr="003978CD">
        <w:rPr>
          <w:rFonts w:ascii="Calibri" w:hAnsi="Calibri" w:cs="Calibri"/>
          <w:color w:val="000000"/>
          <w:sz w:val="26"/>
          <w:szCs w:val="26"/>
        </w:rPr>
        <w:t xml:space="preserve">(5)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𝜆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коэффициент гидравлического трения (безразмерная величина); </w:t>
      </w:r>
      <w:proofErr w:type="spellStart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>v</w:t>
      </w:r>
      <w:proofErr w:type="spellEnd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Скорость среды, </w:t>
      </w:r>
      <w:proofErr w:type="gramStart"/>
      <w:r w:rsidRPr="003978CD">
        <w:rPr>
          <w:rFonts w:ascii="Calibri" w:hAnsi="Calibri" w:cs="Calibri"/>
          <w:color w:val="000000"/>
          <w:sz w:val="23"/>
          <w:szCs w:val="23"/>
        </w:rPr>
        <w:t>м</w:t>
      </w:r>
      <w:proofErr w:type="gramEnd"/>
      <w:r w:rsidRPr="003978CD">
        <w:rPr>
          <w:rFonts w:ascii="Calibri" w:hAnsi="Calibri" w:cs="Calibri"/>
          <w:color w:val="000000"/>
          <w:sz w:val="23"/>
          <w:szCs w:val="23"/>
        </w:rPr>
        <w:t xml:space="preserve">/с; </w:t>
      </w:r>
      <w:proofErr w:type="spellStart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>d</w:t>
      </w:r>
      <w:proofErr w:type="spellEnd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Внутренний диаметр трубопровода, м; </w:t>
      </w:r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G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Массовый расход, кг/с; </w:t>
      </w:r>
      <w:proofErr w:type="spellStart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>К</w:t>
      </w:r>
      <w:r w:rsidRPr="003978CD">
        <w:rPr>
          <w:rFonts w:ascii="Calibri" w:hAnsi="Calibri" w:cs="Calibri"/>
          <w:i/>
          <w:iCs/>
          <w:color w:val="000000"/>
          <w:sz w:val="16"/>
          <w:szCs w:val="16"/>
        </w:rPr>
        <w:t>э</w:t>
      </w:r>
      <w:proofErr w:type="spellEnd"/>
      <w:r w:rsidRPr="003978CD">
        <w:rPr>
          <w:rFonts w:ascii="Calibri" w:hAnsi="Calibri" w:cs="Calibri"/>
          <w:i/>
          <w:iCs/>
          <w:color w:val="000000"/>
          <w:sz w:val="16"/>
          <w:szCs w:val="16"/>
        </w:rPr>
        <w:t xml:space="preserve">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значение эквивалентной шероховатости трубопровода, м; </w:t>
      </w:r>
      <w:proofErr w:type="spellStart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>R</w:t>
      </w:r>
      <w:r w:rsidRPr="003978CD">
        <w:rPr>
          <w:rFonts w:ascii="Calibri" w:hAnsi="Calibri" w:cs="Calibri"/>
          <w:i/>
          <w:iCs/>
          <w:color w:val="000000"/>
          <w:sz w:val="16"/>
          <w:szCs w:val="16"/>
        </w:rPr>
        <w:t>e</w:t>
      </w:r>
      <w:proofErr w:type="spellEnd"/>
      <w:r w:rsidRPr="003978CD">
        <w:rPr>
          <w:rFonts w:ascii="Calibri" w:hAnsi="Calibri" w:cs="Calibri"/>
          <w:i/>
          <w:iCs/>
          <w:color w:val="000000"/>
          <w:sz w:val="16"/>
          <w:szCs w:val="16"/>
        </w:rPr>
        <w:t xml:space="preserve">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критерий </w:t>
      </w:r>
      <w:proofErr w:type="spellStart"/>
      <w:r w:rsidRPr="003978CD">
        <w:rPr>
          <w:rFonts w:ascii="Calibri" w:hAnsi="Calibri" w:cs="Calibri"/>
          <w:color w:val="000000"/>
          <w:sz w:val="23"/>
          <w:szCs w:val="23"/>
        </w:rPr>
        <w:t>Рейнольдса</w:t>
      </w:r>
      <w:proofErr w:type="spellEnd"/>
      <w:r w:rsidRPr="003978CD">
        <w:rPr>
          <w:rFonts w:ascii="Calibri" w:hAnsi="Calibri" w:cs="Calibri"/>
          <w:color w:val="000000"/>
          <w:sz w:val="23"/>
          <w:szCs w:val="23"/>
        </w:rPr>
        <w:t xml:space="preserve">. При наличии на участке трубопровода ряда местных сопротивлений суммарное падение давления во всех местных сопротивлениях определяется по формуле: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26"/>
          <w:szCs w:val="26"/>
        </w:rPr>
      </w:pPr>
      <w:r w:rsidRPr="003978CD">
        <w:rPr>
          <w:rFonts w:ascii="Cambria Math" w:hAnsi="Cambria Math" w:cs="Cambria Math"/>
          <w:color w:val="000000"/>
          <w:sz w:val="26"/>
          <w:szCs w:val="26"/>
        </w:rPr>
        <w:lastRenderedPageBreak/>
        <w:t>Δ𝑝</w:t>
      </w:r>
      <w:proofErr w:type="spellStart"/>
      <w:proofErr w:type="gramStart"/>
      <w:r w:rsidRPr="003978CD">
        <w:rPr>
          <w:rFonts w:ascii="Cambria Math" w:hAnsi="Cambria Math" w:cs="Cambria Math"/>
          <w:color w:val="000000"/>
          <w:sz w:val="18"/>
          <w:szCs w:val="18"/>
        </w:rPr>
        <w:t>м</w:t>
      </w:r>
      <w:proofErr w:type="gramEnd"/>
      <w:r w:rsidRPr="003978CD">
        <w:rPr>
          <w:rFonts w:ascii="Cambria Math" w:hAnsi="Cambria Math" w:cs="Cambria Math"/>
          <w:color w:val="000000"/>
          <w:sz w:val="26"/>
          <w:szCs w:val="26"/>
        </w:rPr>
        <w:t>=</w:t>
      </w:r>
      <w:proofErr w:type="spellEnd"/>
      <w:r w:rsidRPr="003978CD">
        <w:rPr>
          <w:rFonts w:ascii="Cambria Math" w:hAnsi="Cambria Math" w:cs="Cambria Math"/>
          <w:color w:val="000000"/>
          <w:sz w:val="26"/>
          <w:szCs w:val="26"/>
        </w:rPr>
        <w:t xml:space="preserve"> 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>𝜍∙𝜈</w:t>
      </w:r>
      <w:r w:rsidRPr="003978CD">
        <w:rPr>
          <w:rFonts w:ascii="Cambria Math" w:hAnsi="Cambria Math" w:cs="Cambria Math"/>
          <w:color w:val="000000"/>
          <w:sz w:val="15"/>
          <w:szCs w:val="15"/>
        </w:rPr>
        <w:t>2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>∙𝜌2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=0,812∙ 𝜍∙𝐺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>2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>∙𝑑</w:t>
      </w:r>
      <w:r w:rsidRPr="003978CD">
        <w:rPr>
          <w:rFonts w:ascii="Cambria Math" w:hAnsi="Cambria Math" w:cs="Cambria Math"/>
          <w:color w:val="000000"/>
          <w:sz w:val="18"/>
          <w:szCs w:val="18"/>
        </w:rPr>
        <w:t xml:space="preserve">−4𝜌 </w:t>
      </w:r>
      <w:r w:rsidRPr="003978CD">
        <w:rPr>
          <w:rFonts w:ascii="Cambria Math" w:hAnsi="Cambria Math" w:cs="Cambria Math"/>
          <w:color w:val="000000"/>
          <w:sz w:val="26"/>
          <w:szCs w:val="26"/>
        </w:rPr>
        <w:t xml:space="preserve">(6)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𝜍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сумма коэффициентов местных сопротивлений, установленных на участке;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𝜍 </w:t>
      </w:r>
      <w:r w:rsidRPr="003978CD">
        <w:rPr>
          <w:rFonts w:ascii="Calibri" w:hAnsi="Calibri" w:cs="Calibri"/>
          <w:color w:val="000000"/>
          <w:sz w:val="23"/>
          <w:szCs w:val="23"/>
        </w:rPr>
        <w:t>- безразмерная величина, зависящая от характера сопротивления. Коэффициенты местных сопротивлений арматуры и ф</w:t>
      </w:r>
      <w:r>
        <w:rPr>
          <w:rFonts w:ascii="Calibri" w:hAnsi="Calibri" w:cs="Calibri"/>
          <w:color w:val="000000"/>
          <w:sz w:val="23"/>
          <w:szCs w:val="23"/>
        </w:rPr>
        <w:t>асонных частей приведены в спра</w:t>
      </w:r>
      <w:r w:rsidRPr="003978CD">
        <w:rPr>
          <w:rFonts w:ascii="Calibri" w:hAnsi="Calibri" w:cs="Calibri"/>
          <w:color w:val="000000"/>
          <w:sz w:val="23"/>
          <w:szCs w:val="23"/>
        </w:rPr>
        <w:t>вочной литературе. Сопротивления муфтовых, фланцевых и сварных соединений трубопроводов при правильном выполнении и монтаже незначительны, поэтому их надо рассматривать в совокупности с линейными сопротивлениями. Так как потери в тепловых сетях, как правило, подчиняются квадратичному закону, то гидравлическая характ</w:t>
      </w:r>
      <w:r>
        <w:rPr>
          <w:rFonts w:ascii="Calibri" w:hAnsi="Calibri" w:cs="Calibri"/>
          <w:color w:val="000000"/>
          <w:sz w:val="23"/>
          <w:szCs w:val="23"/>
        </w:rPr>
        <w:t>еристика любого i-го участка те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пловой сети представляет собой квадратичную параболу, описываемую уравнением: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>Δ𝑕=𝑆∙𝐺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 xml:space="preserve">2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(7) </w:t>
      </w:r>
    </w:p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Δh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потери напора, </w:t>
      </w:r>
      <w:proofErr w:type="gramStart"/>
      <w:r w:rsidRPr="003978CD">
        <w:rPr>
          <w:rFonts w:ascii="Calibri" w:hAnsi="Calibri" w:cs="Calibri"/>
          <w:color w:val="000000"/>
          <w:sz w:val="23"/>
          <w:szCs w:val="23"/>
        </w:rPr>
        <w:t>м</w:t>
      </w:r>
      <w:proofErr w:type="gramEnd"/>
      <w:r w:rsidRPr="003978CD">
        <w:rPr>
          <w:rFonts w:ascii="Calibri" w:hAnsi="Calibri" w:cs="Calibri"/>
          <w:color w:val="000000"/>
          <w:sz w:val="23"/>
          <w:szCs w:val="23"/>
        </w:rPr>
        <w:t xml:space="preserve">; S - полное сопротивление участка сети, </w:t>
      </w:r>
      <w:proofErr w:type="spellStart"/>
      <w:r w:rsidRPr="003978CD">
        <w:rPr>
          <w:rFonts w:ascii="Calibri" w:hAnsi="Calibri" w:cs="Calibri"/>
          <w:color w:val="000000"/>
          <w:sz w:val="23"/>
          <w:szCs w:val="23"/>
        </w:rPr>
        <w:t>мч</w:t>
      </w:r>
      <w:proofErr w:type="spellEnd"/>
      <w:r w:rsidRPr="003978CD">
        <w:rPr>
          <w:rFonts w:ascii="Calibri" w:hAnsi="Calibri" w:cs="Calibri"/>
          <w:color w:val="000000"/>
          <w:sz w:val="23"/>
          <w:szCs w:val="23"/>
        </w:rPr>
        <w:t xml:space="preserve"> /т; G - расход теплоносителя на участке, т/ч. В свою очередь, полное сопротивление участка сети можно представить в виде:</w:t>
      </w:r>
    </w:p>
    <w:p w:rsidR="000C6241" w:rsidRDefault="000C6241" w:rsidP="000C6241">
      <w:pPr>
        <w:rPr>
          <w:sz w:val="23"/>
          <w:szCs w:val="23"/>
        </w:rPr>
      </w:pPr>
      <w:r>
        <w:rPr>
          <w:sz w:val="23"/>
          <w:szCs w:val="23"/>
        </w:rPr>
        <w:t xml:space="preserve">S = </w:t>
      </w:r>
      <w:r>
        <w:rPr>
          <w:rFonts w:ascii="Cambria Math" w:hAnsi="Cambria Math" w:cs="Cambria Math"/>
          <w:sz w:val="23"/>
          <w:szCs w:val="23"/>
        </w:rPr>
        <w:t xml:space="preserve">𝑆 </w:t>
      </w:r>
      <w:r>
        <w:rPr>
          <w:rFonts w:ascii="Cambria Math" w:hAnsi="Cambria Math" w:cs="Cambria Math"/>
          <w:sz w:val="17"/>
          <w:szCs w:val="17"/>
        </w:rPr>
        <w:t>уд</w:t>
      </w:r>
      <w:r>
        <w:rPr>
          <w:sz w:val="23"/>
          <w:szCs w:val="23"/>
        </w:rPr>
        <w:t xml:space="preserve">• (L + </w:t>
      </w:r>
      <w:r>
        <w:rPr>
          <w:rFonts w:ascii="Cambria Math" w:hAnsi="Cambria Math" w:cs="Cambria Math"/>
          <w:sz w:val="23"/>
          <w:szCs w:val="23"/>
        </w:rPr>
        <w:t>𝐿</w:t>
      </w:r>
      <w:r>
        <w:rPr>
          <w:rFonts w:ascii="Cambria Math" w:hAnsi="Cambria Math" w:cs="Cambria Math"/>
          <w:sz w:val="17"/>
          <w:szCs w:val="17"/>
        </w:rPr>
        <w:t>э</w:t>
      </w:r>
      <w:r>
        <w:rPr>
          <w:sz w:val="23"/>
          <w:szCs w:val="23"/>
        </w:rPr>
        <w:t>),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где - 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S 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 xml:space="preserve">уд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величина удельного сопротивления, </w:t>
      </w:r>
      <w:proofErr w:type="gramStart"/>
      <w:r w:rsidRPr="003978CD">
        <w:rPr>
          <w:rFonts w:ascii="Calibri" w:hAnsi="Calibri" w:cs="Calibri"/>
          <w:color w:val="000000"/>
          <w:sz w:val="23"/>
          <w:szCs w:val="23"/>
        </w:rPr>
        <w:t>м</w:t>
      </w:r>
      <w:proofErr w:type="gramEnd"/>
      <w:r w:rsidRPr="003978CD">
        <w:rPr>
          <w:rFonts w:ascii="Calibri" w:hAnsi="Calibri" w:cs="Calibri"/>
          <w:color w:val="000000"/>
          <w:sz w:val="23"/>
          <w:szCs w:val="23"/>
        </w:rPr>
        <w:t xml:space="preserve"> ч /(т м), которая вычисляется по формуле: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>𝑆</w:t>
      </w:r>
      <w:proofErr w:type="spellStart"/>
      <w:r w:rsidRPr="003978CD">
        <w:rPr>
          <w:rFonts w:ascii="Cambria Math" w:hAnsi="Cambria Math" w:cs="Cambria Math"/>
          <w:color w:val="000000"/>
          <w:sz w:val="17"/>
          <w:szCs w:val="17"/>
        </w:rPr>
        <w:t>уд</w:t>
      </w:r>
      <w:r w:rsidRPr="003978CD">
        <w:rPr>
          <w:rFonts w:ascii="Calibri" w:hAnsi="Calibri" w:cs="Calibri"/>
          <w:color w:val="000000"/>
          <w:sz w:val="23"/>
          <w:szCs w:val="23"/>
        </w:rPr>
        <w:t>=</w:t>
      </w:r>
      <w:proofErr w:type="spellEnd"/>
      <w:r w:rsidRPr="003978C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1.14+21∙𝑔∙(𝑑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𝑘</w:t>
      </w:r>
      <w:r w:rsidRPr="003978CD">
        <w:rPr>
          <w:rFonts w:ascii="Cambria Math" w:hAnsi="Cambria Math" w:cs="Cambria Math"/>
          <w:color w:val="000000"/>
          <w:sz w:val="14"/>
          <w:szCs w:val="14"/>
        </w:rPr>
        <w:t>э</w:t>
      </w:r>
      <w:proofErr w:type="gramStart"/>
      <w:r w:rsidRPr="003978CD">
        <w:rPr>
          <w:rFonts w:ascii="Cambria Math" w:hAnsi="Cambria Math" w:cs="Cambria Math"/>
          <w:color w:val="000000"/>
          <w:sz w:val="14"/>
          <w:szCs w:val="14"/>
        </w:rPr>
        <w:t xml:space="preserve"> 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)</w:t>
      </w:r>
      <w:proofErr w:type="gramEnd"/>
      <w:r w:rsidRPr="003978CD">
        <w:rPr>
          <w:rFonts w:ascii="Cambria Math" w:hAnsi="Cambria Math" w:cs="Cambria Math"/>
          <w:color w:val="000000"/>
          <w:sz w:val="17"/>
          <w:szCs w:val="17"/>
        </w:rPr>
        <w:t xml:space="preserve"> </w:t>
      </w:r>
      <w:r w:rsidRPr="003978CD">
        <w:rPr>
          <w:rFonts w:ascii="Cambria Math" w:hAnsi="Cambria Math" w:cs="Cambria Math"/>
          <w:color w:val="000000"/>
          <w:sz w:val="14"/>
          <w:szCs w:val="14"/>
        </w:rPr>
        <w:t>−2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156,86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𝑑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−5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∙𝑝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 xml:space="preserve">−2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(9)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где - </w:t>
      </w:r>
      <w:proofErr w:type="spellStart"/>
      <w:proofErr w:type="gramStart"/>
      <w:r w:rsidRPr="003978CD">
        <w:rPr>
          <w:rFonts w:ascii="Cambria Math" w:hAnsi="Cambria Math" w:cs="Cambria Math"/>
          <w:color w:val="000000"/>
          <w:sz w:val="23"/>
          <w:szCs w:val="23"/>
        </w:rPr>
        <w:t>L</w:t>
      </w:r>
      <w:proofErr w:type="gramEnd"/>
      <w:r w:rsidRPr="003978CD">
        <w:rPr>
          <w:rFonts w:ascii="Cambria Math" w:hAnsi="Cambria Math" w:cs="Cambria Math"/>
          <w:color w:val="000000"/>
          <w:sz w:val="17"/>
          <w:szCs w:val="17"/>
        </w:rPr>
        <w:t>э</w:t>
      </w:r>
      <w:proofErr w:type="spellEnd"/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− </w:t>
      </w:r>
      <w:r w:rsidRPr="003978CD">
        <w:rPr>
          <w:rFonts w:ascii="Calibri" w:hAnsi="Calibri" w:cs="Calibri"/>
          <w:color w:val="000000"/>
          <w:sz w:val="23"/>
          <w:szCs w:val="23"/>
        </w:rPr>
        <w:t>эквивалентная длина местных сопротивлени</w:t>
      </w:r>
      <w:r>
        <w:rPr>
          <w:rFonts w:ascii="Calibri" w:hAnsi="Calibri" w:cs="Calibri"/>
          <w:color w:val="000000"/>
          <w:sz w:val="23"/>
          <w:szCs w:val="23"/>
        </w:rPr>
        <w:t>й, величину, которой можно опре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делить: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>𝐿</w:t>
      </w:r>
      <w:proofErr w:type="spellStart"/>
      <w:r w:rsidRPr="003978CD">
        <w:rPr>
          <w:rFonts w:ascii="Cambria Math" w:hAnsi="Cambria Math" w:cs="Cambria Math"/>
          <w:color w:val="000000"/>
          <w:sz w:val="17"/>
          <w:szCs w:val="17"/>
        </w:rPr>
        <w:t>э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3978CD">
        <w:rPr>
          <w:rFonts w:ascii="Cambria Math" w:hAnsi="Cambria Math" w:cs="Cambria Math"/>
          <w:color w:val="000000"/>
          <w:sz w:val="23"/>
          <w:szCs w:val="23"/>
        </w:rPr>
        <w:t>𝑔∙𝑘</w:t>
      </w:r>
      <w:proofErr w:type="gramStart"/>
      <w:r w:rsidRPr="003978CD">
        <w:rPr>
          <w:rFonts w:ascii="Cambria Math" w:hAnsi="Cambria Math" w:cs="Cambria Math"/>
          <w:color w:val="000000"/>
          <w:sz w:val="17"/>
          <w:szCs w:val="17"/>
        </w:rPr>
        <w:t>э</w:t>
      </w:r>
      <w:proofErr w:type="gramEnd"/>
      <w:r w:rsidRPr="003978CD">
        <w:rPr>
          <w:rFonts w:ascii="Cambria Math" w:hAnsi="Cambria Math" w:cs="Cambria Math"/>
          <w:color w:val="000000"/>
          <w:sz w:val="17"/>
          <w:szCs w:val="17"/>
        </w:rPr>
        <w:t>−0.25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∙ 𝜍∙𝑑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 xml:space="preserve">1.25 </w:t>
      </w:r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(10) </w:t>
      </w:r>
      <w:r w:rsidRPr="003978CD">
        <w:rPr>
          <w:rFonts w:ascii="Calibri" w:hAnsi="Calibri" w:cs="Calibri"/>
          <w:color w:val="000000"/>
          <w:sz w:val="23"/>
          <w:szCs w:val="23"/>
        </w:rPr>
        <w:t>Для установления гидравлического режима всей сет</w:t>
      </w:r>
      <w:r>
        <w:rPr>
          <w:rFonts w:ascii="Calibri" w:hAnsi="Calibri" w:cs="Calibri"/>
          <w:color w:val="000000"/>
          <w:sz w:val="23"/>
          <w:szCs w:val="23"/>
        </w:rPr>
        <w:t>и производится суммирование гид</w:t>
      </w:r>
      <w:r w:rsidRPr="003978CD">
        <w:rPr>
          <w:rFonts w:ascii="Calibri" w:hAnsi="Calibri" w:cs="Calibri"/>
          <w:color w:val="000000"/>
          <w:sz w:val="23"/>
          <w:szCs w:val="23"/>
        </w:rPr>
        <w:t>равлических характеристик всех её участков. Удельные потери</w:t>
      </w:r>
      <w:r>
        <w:rPr>
          <w:rFonts w:ascii="Calibri" w:hAnsi="Calibri" w:cs="Calibri"/>
          <w:color w:val="000000"/>
          <w:sz w:val="23"/>
          <w:szCs w:val="23"/>
        </w:rPr>
        <w:t xml:space="preserve"> напора на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участках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тепловой се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ти в этом случае можно определить как: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>𝛿∙𝑕</w:t>
      </w:r>
      <w:proofErr w:type="spellStart"/>
      <w:r w:rsidRPr="003978CD">
        <w:rPr>
          <w:rFonts w:ascii="Cambria Math" w:hAnsi="Cambria Math" w:cs="Cambria Math"/>
          <w:color w:val="000000"/>
          <w:sz w:val="17"/>
          <w:szCs w:val="17"/>
        </w:rPr>
        <w:t>уд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Δ𝑕/𝐿 </w:t>
      </w:r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(11)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Максимальная величина перепада напоров в сети 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Δ𝐻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 xml:space="preserve">𝑐 </w:t>
      </w:r>
      <w:r>
        <w:rPr>
          <w:rFonts w:ascii="Calibri" w:hAnsi="Calibri" w:cs="Calibri"/>
          <w:color w:val="000000"/>
          <w:sz w:val="23"/>
          <w:szCs w:val="23"/>
        </w:rPr>
        <w:t>имеет место на подающем и об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ратном коллекторах источника: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>Δ𝐻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𝑐</w:t>
      </w:r>
      <w:proofErr w:type="spellStart"/>
      <w:r w:rsidRPr="003978CD">
        <w:rPr>
          <w:rFonts w:ascii="Cambria Math" w:hAnsi="Cambria Math" w:cs="Cambria Math"/>
          <w:color w:val="000000"/>
          <w:sz w:val="23"/>
          <w:szCs w:val="23"/>
        </w:rPr>
        <w:t>=𝐻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под</w:t>
      </w:r>
      <w:proofErr w:type="gramStart"/>
      <w:r w:rsidRPr="003978CD">
        <w:rPr>
          <w:rFonts w:ascii="Cambria Math" w:hAnsi="Cambria Math" w:cs="Cambria Math"/>
          <w:color w:val="000000"/>
          <w:sz w:val="17"/>
          <w:szCs w:val="17"/>
        </w:rPr>
        <w:t>.к</w:t>
      </w:r>
      <w:proofErr w:type="gramEnd"/>
      <w:r w:rsidRPr="003978CD">
        <w:rPr>
          <w:rFonts w:ascii="Cambria Math" w:hAnsi="Cambria Math" w:cs="Cambria Math"/>
          <w:color w:val="000000"/>
          <w:sz w:val="23"/>
          <w:szCs w:val="23"/>
        </w:rPr>
        <w:t>−𝐻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обр.к</w:t>
      </w:r>
      <w:proofErr w:type="spellEnd"/>
      <w:r w:rsidRPr="003978CD">
        <w:rPr>
          <w:rFonts w:ascii="Cambria Math" w:hAnsi="Cambria Math" w:cs="Cambria Math"/>
          <w:color w:val="000000"/>
          <w:sz w:val="17"/>
          <w:szCs w:val="17"/>
        </w:rPr>
        <w:t xml:space="preserve"> </w:t>
      </w:r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(12)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libri" w:hAnsi="Calibri" w:cs="Calibri"/>
          <w:color w:val="000000"/>
          <w:sz w:val="23"/>
          <w:szCs w:val="23"/>
        </w:rPr>
        <w:t xml:space="preserve">Суммарная величина сопротивления всей сети 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𝑆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𝑐</w:t>
      </w:r>
      <w:r w:rsidRPr="003978CD">
        <w:rPr>
          <w:rFonts w:ascii="Calibri" w:hAnsi="Calibri" w:cs="Calibri"/>
          <w:color w:val="000000"/>
          <w:sz w:val="23"/>
          <w:szCs w:val="23"/>
        </w:rPr>
        <w:t>является результирующей функцией всех последовательно и параллельно соединённых между соб</w:t>
      </w:r>
      <w:r>
        <w:rPr>
          <w:rFonts w:ascii="Calibri" w:hAnsi="Calibri" w:cs="Calibri"/>
          <w:color w:val="000000"/>
          <w:sz w:val="23"/>
          <w:szCs w:val="23"/>
        </w:rPr>
        <w:t xml:space="preserve">ой сопротивлений участков </w:t>
      </w:r>
      <w:proofErr w:type="spellStart"/>
      <w:r>
        <w:rPr>
          <w:rFonts w:ascii="Calibri" w:hAnsi="Calibri" w:cs="Calibri"/>
          <w:color w:val="000000"/>
          <w:sz w:val="23"/>
          <w:szCs w:val="23"/>
        </w:rPr>
        <w:t>i</w:t>
      </w:r>
      <w:proofErr w:type="spellEnd"/>
      <w:r>
        <w:rPr>
          <w:rFonts w:ascii="Calibri" w:hAnsi="Calibri" w:cs="Calibri"/>
          <w:color w:val="000000"/>
          <w:sz w:val="23"/>
          <w:szCs w:val="23"/>
        </w:rPr>
        <w:t>, по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требителей </w:t>
      </w:r>
      <w:proofErr w:type="spellStart"/>
      <w:r w:rsidRPr="003978CD">
        <w:rPr>
          <w:rFonts w:ascii="Calibri" w:hAnsi="Calibri" w:cs="Calibri"/>
          <w:color w:val="000000"/>
          <w:sz w:val="23"/>
          <w:szCs w:val="23"/>
        </w:rPr>
        <w:t>j</w:t>
      </w:r>
      <w:proofErr w:type="spellEnd"/>
      <w:r w:rsidRPr="003978CD">
        <w:rPr>
          <w:rFonts w:ascii="Calibri" w:hAnsi="Calibri" w:cs="Calibri"/>
          <w:color w:val="000000"/>
          <w:sz w:val="23"/>
          <w:szCs w:val="23"/>
        </w:rPr>
        <w:t xml:space="preserve"> и подкачивающих магистральных насосных станций k: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>𝑆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𝑐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=𝐹 (𝑆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у</w:t>
      </w:r>
      <w:proofErr w:type="gramStart"/>
      <w:r w:rsidRPr="003978CD">
        <w:rPr>
          <w:rFonts w:ascii="Cambria Math" w:hAnsi="Cambria Math" w:cs="Cambria Math"/>
          <w:color w:val="000000"/>
          <w:sz w:val="17"/>
          <w:szCs w:val="17"/>
        </w:rPr>
        <w:t>4</w:t>
      </w:r>
      <w:proofErr w:type="gramEnd"/>
      <w:r w:rsidRPr="003978CD">
        <w:rPr>
          <w:rFonts w:ascii="Cambria Math" w:hAnsi="Cambria Math" w:cs="Cambria Math"/>
          <w:color w:val="000000"/>
          <w:sz w:val="17"/>
          <w:szCs w:val="17"/>
        </w:rPr>
        <w:t>(1…𝑖)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,𝑆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пот(1…𝑖)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,𝑆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П.нас(1…𝑖)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) </w:t>
      </w:r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(13) </w:t>
      </w:r>
      <w:r w:rsidRPr="003978CD">
        <w:rPr>
          <w:rFonts w:ascii="Calibri" w:hAnsi="Calibri" w:cs="Calibri"/>
          <w:color w:val="000000"/>
          <w:sz w:val="23"/>
          <w:szCs w:val="23"/>
        </w:rPr>
        <w:t>Сопротивления совместно включённых групп разн</w:t>
      </w:r>
      <w:r>
        <w:rPr>
          <w:rFonts w:ascii="Calibri" w:hAnsi="Calibri" w:cs="Calibri"/>
          <w:color w:val="000000"/>
          <w:sz w:val="23"/>
          <w:szCs w:val="23"/>
        </w:rPr>
        <w:t>ородных потребителей также пред</w:t>
      </w:r>
      <w:r w:rsidRPr="003978CD">
        <w:rPr>
          <w:rFonts w:ascii="Calibri" w:hAnsi="Calibri" w:cs="Calibri"/>
          <w:color w:val="000000"/>
          <w:sz w:val="23"/>
          <w:szCs w:val="23"/>
        </w:rPr>
        <w:t>ставляют собой результирующие функцию их последовате</w:t>
      </w:r>
      <w:r>
        <w:rPr>
          <w:rFonts w:ascii="Calibri" w:hAnsi="Calibri" w:cs="Calibri"/>
          <w:color w:val="000000"/>
          <w:sz w:val="23"/>
          <w:szCs w:val="23"/>
        </w:rPr>
        <w:t>льного и (или) параллельного со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единения между собой: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  <w:sz w:val="23"/>
          <w:szCs w:val="23"/>
        </w:rPr>
        <w:t>𝑆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пот.(1…𝑖)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=𝑓 (𝑆</w:t>
      </w:r>
      <w:proofErr w:type="spellStart"/>
      <w:r w:rsidRPr="003978CD">
        <w:rPr>
          <w:rFonts w:ascii="Cambria Math" w:hAnsi="Cambria Math" w:cs="Cambria Math"/>
          <w:color w:val="000000"/>
          <w:sz w:val="17"/>
          <w:szCs w:val="17"/>
        </w:rPr>
        <w:t>пот</w:t>
      </w:r>
      <w:proofErr w:type="gramStart"/>
      <w:r w:rsidRPr="003978CD">
        <w:rPr>
          <w:rFonts w:ascii="Cambria Math" w:hAnsi="Cambria Math" w:cs="Cambria Math"/>
          <w:color w:val="000000"/>
          <w:sz w:val="17"/>
          <w:szCs w:val="17"/>
        </w:rPr>
        <w:t>.о</w:t>
      </w:r>
      <w:proofErr w:type="spellEnd"/>
      <w:proofErr w:type="gramEnd"/>
      <w:r w:rsidRPr="003978CD">
        <w:rPr>
          <w:rFonts w:ascii="Cambria Math" w:hAnsi="Cambria Math" w:cs="Cambria Math"/>
          <w:color w:val="000000"/>
          <w:sz w:val="17"/>
          <w:szCs w:val="17"/>
        </w:rPr>
        <w:t>.)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,𝑆</w:t>
      </w:r>
      <w:proofErr w:type="spellStart"/>
      <w:r w:rsidRPr="003978CD">
        <w:rPr>
          <w:rFonts w:ascii="Cambria Math" w:hAnsi="Cambria Math" w:cs="Cambria Math"/>
          <w:color w:val="000000"/>
          <w:sz w:val="17"/>
          <w:szCs w:val="17"/>
        </w:rPr>
        <w:t>пот.в.</w:t>
      </w:r>
      <w:r w:rsidRPr="003978CD">
        <w:rPr>
          <w:rFonts w:ascii="Cambria Math" w:hAnsi="Cambria Math" w:cs="Cambria Math"/>
          <w:color w:val="000000"/>
          <w:sz w:val="23"/>
          <w:szCs w:val="23"/>
        </w:rPr>
        <w:t>,𝑆</w:t>
      </w:r>
      <w:r w:rsidRPr="003978CD">
        <w:rPr>
          <w:rFonts w:ascii="Cambria Math" w:hAnsi="Cambria Math" w:cs="Cambria Math"/>
          <w:color w:val="000000"/>
          <w:sz w:val="17"/>
          <w:szCs w:val="17"/>
        </w:rPr>
        <w:t>пот.г</w:t>
      </w:r>
      <w:proofErr w:type="spellEnd"/>
      <w:r w:rsidRPr="003978CD">
        <w:rPr>
          <w:rFonts w:ascii="Cambria Math" w:hAnsi="Cambria Math" w:cs="Cambria Math"/>
          <w:color w:val="000000"/>
          <w:sz w:val="23"/>
          <w:szCs w:val="23"/>
        </w:rPr>
        <w:t xml:space="preserve">) </w:t>
      </w:r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(14)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Гидравлическое сопротивление j-го потребителя рассчитывается в соответствии с уравнением: </w:t>
      </w:r>
    </w:p>
    <w:p w:rsidR="000C6241" w:rsidRPr="003978C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3978CD">
        <w:rPr>
          <w:rFonts w:ascii="Cambria Math" w:hAnsi="Cambria Math" w:cs="Cambria Math"/>
          <w:color w:val="000000"/>
        </w:rPr>
        <w:t>𝑆</w:t>
      </w:r>
      <w:r w:rsidRPr="003978CD">
        <w:rPr>
          <w:rFonts w:ascii="Cambria Math" w:hAnsi="Cambria Math" w:cs="Cambria Math"/>
          <w:color w:val="000000"/>
          <w:sz w:val="16"/>
          <w:szCs w:val="16"/>
        </w:rPr>
        <w:t>𝑗</w:t>
      </w:r>
      <w:r w:rsidRPr="003978CD">
        <w:rPr>
          <w:rFonts w:ascii="Cambria Math" w:hAnsi="Cambria Math" w:cs="Cambria Math"/>
          <w:color w:val="000000"/>
        </w:rPr>
        <w:t>=Δ𝑕</w:t>
      </w:r>
      <w:r w:rsidRPr="003978CD">
        <w:rPr>
          <w:rFonts w:ascii="Cambria Math" w:hAnsi="Cambria Math" w:cs="Cambria Math"/>
          <w:color w:val="000000"/>
          <w:sz w:val="16"/>
          <w:szCs w:val="16"/>
        </w:rPr>
        <w:t>𝑗</w:t>
      </w:r>
      <w:r w:rsidRPr="003978CD">
        <w:rPr>
          <w:rFonts w:ascii="Cambria Math" w:hAnsi="Cambria Math" w:cs="Cambria Math"/>
          <w:color w:val="000000"/>
        </w:rPr>
        <w:t>𝐺</w:t>
      </w:r>
      <w:r w:rsidRPr="003978CD">
        <w:rPr>
          <w:rFonts w:ascii="Cambria Math" w:hAnsi="Cambria Math" w:cs="Cambria Math"/>
          <w:color w:val="000000"/>
          <w:sz w:val="16"/>
          <w:szCs w:val="16"/>
        </w:rPr>
        <w:t xml:space="preserve">𝑗2 </w:t>
      </w:r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(15)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где </w:t>
      </w:r>
      <w:proofErr w:type="spellStart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>h</w:t>
      </w:r>
      <w:r w:rsidRPr="003978CD">
        <w:rPr>
          <w:rFonts w:ascii="Calibri" w:hAnsi="Calibri" w:cs="Calibri"/>
          <w:i/>
          <w:iCs/>
          <w:color w:val="000000"/>
          <w:sz w:val="16"/>
          <w:szCs w:val="16"/>
        </w:rPr>
        <w:t>j</w:t>
      </w:r>
      <w:proofErr w:type="spellEnd"/>
      <w:r w:rsidRPr="003978CD">
        <w:rPr>
          <w:rFonts w:ascii="Calibri" w:hAnsi="Calibri" w:cs="Calibri"/>
          <w:i/>
          <w:iCs/>
          <w:color w:val="000000"/>
          <w:sz w:val="16"/>
          <w:szCs w:val="16"/>
        </w:rPr>
        <w:t xml:space="preserve">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- потери напора при проходе расчётного расхода теплоносителя </w:t>
      </w:r>
      <w:proofErr w:type="spellStart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>G</w:t>
      </w:r>
      <w:r w:rsidRPr="003978CD">
        <w:rPr>
          <w:rFonts w:ascii="Calibri" w:hAnsi="Calibri" w:cs="Calibri"/>
          <w:i/>
          <w:iCs/>
          <w:color w:val="000000"/>
          <w:sz w:val="16"/>
          <w:szCs w:val="16"/>
        </w:rPr>
        <w:t>j</w:t>
      </w:r>
      <w:proofErr w:type="spellEnd"/>
      <w:r w:rsidRPr="003978CD">
        <w:rPr>
          <w:rFonts w:ascii="Calibri" w:hAnsi="Calibri" w:cs="Calibri"/>
          <w:i/>
          <w:iCs/>
          <w:color w:val="000000"/>
          <w:sz w:val="23"/>
          <w:szCs w:val="23"/>
        </w:rPr>
        <w:t xml:space="preserve">. </w:t>
      </w:r>
      <w:r w:rsidRPr="003978CD">
        <w:rPr>
          <w:rFonts w:ascii="Calibri" w:hAnsi="Calibri" w:cs="Calibri"/>
          <w:color w:val="000000"/>
          <w:sz w:val="23"/>
          <w:szCs w:val="23"/>
        </w:rPr>
        <w:t xml:space="preserve">Удельные сопротивления подогревателей горячей воды и вентиляционных систем приведены в справочной литературе. </w:t>
      </w:r>
    </w:p>
    <w:p w:rsidR="000C6241" w:rsidRPr="001A32E1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19"/>
          <w:szCs w:val="19"/>
        </w:rPr>
      </w:pPr>
      <w:r w:rsidRPr="001A32E1">
        <w:rPr>
          <w:rFonts w:ascii="Cambria" w:hAnsi="Cambria" w:cs="Cambria"/>
          <w:b/>
          <w:bCs/>
          <w:color w:val="000000"/>
          <w:sz w:val="23"/>
          <w:szCs w:val="23"/>
        </w:rPr>
        <w:t>1.3.3. Р</w:t>
      </w:r>
      <w:r w:rsidRPr="001A32E1">
        <w:rPr>
          <w:rFonts w:ascii="Cambria" w:hAnsi="Cambria" w:cs="Cambria"/>
          <w:b/>
          <w:bCs/>
          <w:color w:val="000000"/>
          <w:sz w:val="19"/>
          <w:szCs w:val="19"/>
        </w:rPr>
        <w:t xml:space="preserve">АСЧЁТ НОРМИРУЕМЫХ ТЕПЛОВЫХ ПОТЕРЬ </w:t>
      </w:r>
    </w:p>
    <w:p w:rsidR="000C6241" w:rsidRPr="001A32E1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1A32E1">
        <w:rPr>
          <w:rFonts w:ascii="Calibri" w:hAnsi="Calibri" w:cs="Calibri"/>
          <w:color w:val="000000"/>
          <w:sz w:val="23"/>
          <w:szCs w:val="23"/>
        </w:rPr>
        <w:t>Определение нормируемых эксплуатационных часовых тепловых потерь производится на основании данных о конструктивных характеристиках всех у</w:t>
      </w:r>
      <w:r>
        <w:rPr>
          <w:rFonts w:ascii="Calibri" w:hAnsi="Calibri" w:cs="Calibri"/>
          <w:color w:val="000000"/>
          <w:sz w:val="23"/>
          <w:szCs w:val="23"/>
        </w:rPr>
        <w:t>частков тепловой сети (типе про</w:t>
      </w:r>
      <w:r w:rsidRPr="001A32E1">
        <w:rPr>
          <w:rFonts w:ascii="Calibri" w:hAnsi="Calibri" w:cs="Calibri"/>
          <w:color w:val="000000"/>
          <w:sz w:val="23"/>
          <w:szCs w:val="23"/>
        </w:rPr>
        <w:t xml:space="preserve">кладки, виде тепловой изоляции, диаметре и длине трубопроводов и т.п.) при среднегодовых условиях работы тепловой сети исходя из норм тепловых потерь. </w:t>
      </w:r>
    </w:p>
    <w:p w:rsidR="000C6241" w:rsidRPr="001A32E1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 w:rsidRPr="001A32E1">
        <w:rPr>
          <w:rFonts w:ascii="Calibri" w:hAnsi="Calibri" w:cs="Calibri"/>
          <w:color w:val="000000"/>
          <w:sz w:val="23"/>
          <w:szCs w:val="23"/>
        </w:rPr>
        <w:t>Действующие нормы тепловых потерь приведены в приложении руководства («Нормы тепловых потерь», в таблице 6) Определение часовых тепловых потерь при среднегодо</w:t>
      </w:r>
      <w:r>
        <w:rPr>
          <w:rFonts w:ascii="Calibri" w:hAnsi="Calibri" w:cs="Calibri"/>
          <w:color w:val="000000"/>
          <w:sz w:val="23"/>
          <w:szCs w:val="23"/>
        </w:rPr>
        <w:t>вых условиях работы тепловой се</w:t>
      </w:r>
      <w:r w:rsidRPr="001A32E1">
        <w:rPr>
          <w:rFonts w:ascii="Calibri" w:hAnsi="Calibri" w:cs="Calibri"/>
          <w:color w:val="000000"/>
          <w:sz w:val="23"/>
          <w:szCs w:val="23"/>
        </w:rPr>
        <w:t>ти по нормам тепловых потерь осуществляется раздельно д</w:t>
      </w:r>
      <w:r>
        <w:rPr>
          <w:rFonts w:ascii="Calibri" w:hAnsi="Calibri" w:cs="Calibri"/>
          <w:color w:val="000000"/>
          <w:sz w:val="23"/>
          <w:szCs w:val="23"/>
        </w:rPr>
        <w:t>ля подземной и надземной прокла</w:t>
      </w:r>
      <w:r w:rsidRPr="001A32E1">
        <w:rPr>
          <w:rFonts w:ascii="Calibri" w:hAnsi="Calibri" w:cs="Calibri"/>
          <w:color w:val="000000"/>
          <w:sz w:val="23"/>
          <w:szCs w:val="23"/>
        </w:rPr>
        <w:t xml:space="preserve">док по формулам: для подземной прокладки суммарно по подающему и обратному трубопроводам: </w:t>
      </w:r>
      <w:proofErr w:type="gramEnd"/>
    </w:p>
    <w:p w:rsidR="000C6241" w:rsidRPr="001A32E1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1A32E1">
        <w:rPr>
          <w:rFonts w:ascii="Cambria Math" w:hAnsi="Cambria Math" w:cs="Cambria Math"/>
          <w:color w:val="000000"/>
          <w:sz w:val="23"/>
          <w:szCs w:val="23"/>
        </w:rPr>
        <w:t>𝚀</w:t>
      </w:r>
      <w:proofErr w:type="spellStart"/>
      <w:r w:rsidRPr="001A32E1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1A32E1">
        <w:rPr>
          <w:rFonts w:ascii="Cambria Math" w:hAnsi="Cambria Math" w:cs="Cambria Math"/>
          <w:color w:val="000000"/>
          <w:sz w:val="17"/>
          <w:szCs w:val="17"/>
        </w:rPr>
        <w:t>.с</w:t>
      </w:r>
      <w:proofErr w:type="gramEnd"/>
      <w:r w:rsidRPr="001A32E1">
        <w:rPr>
          <w:rFonts w:ascii="Cambria Math" w:hAnsi="Cambria Math" w:cs="Cambria Math"/>
          <w:color w:val="000000"/>
          <w:sz w:val="17"/>
          <w:szCs w:val="17"/>
        </w:rPr>
        <w:t>р.𝟐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1A32E1">
        <w:rPr>
          <w:rFonts w:ascii="Cambria Math" w:hAnsi="Cambria Math" w:cs="Cambria Math"/>
          <w:color w:val="000000"/>
          <w:sz w:val="23"/>
          <w:szCs w:val="23"/>
        </w:rPr>
        <w:t xml:space="preserve"> 𝒒</w:t>
      </w:r>
      <w:r w:rsidRPr="001A32E1">
        <w:rPr>
          <w:rFonts w:ascii="Cambria Math" w:hAnsi="Cambria Math" w:cs="Cambria Math"/>
          <w:color w:val="000000"/>
          <w:sz w:val="17"/>
          <w:szCs w:val="17"/>
        </w:rPr>
        <w:t>норм.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 xml:space="preserve">∙𝑳∙𝜷 ,ккал/ч </w:t>
      </w:r>
      <w:r w:rsidRPr="001A32E1">
        <w:rPr>
          <w:rFonts w:ascii="Calibri" w:hAnsi="Calibri" w:cs="Calibri"/>
          <w:color w:val="000000"/>
          <w:sz w:val="23"/>
          <w:szCs w:val="23"/>
        </w:rPr>
        <w:t xml:space="preserve">(22) для надземной прокладки раздельно по подающему и обратному трубопроводам: </w:t>
      </w:r>
    </w:p>
    <w:p w:rsidR="000C6241" w:rsidRPr="001A32E1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1A32E1">
        <w:rPr>
          <w:rFonts w:ascii="Cambria Math" w:hAnsi="Cambria Math" w:cs="Cambria Math"/>
          <w:color w:val="000000"/>
          <w:sz w:val="23"/>
          <w:szCs w:val="23"/>
        </w:rPr>
        <w:t>𝚀</w:t>
      </w:r>
      <w:proofErr w:type="spellStart"/>
      <w:r w:rsidRPr="001A32E1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1A32E1">
        <w:rPr>
          <w:rFonts w:ascii="Cambria Math" w:hAnsi="Cambria Math" w:cs="Cambria Math"/>
          <w:color w:val="000000"/>
          <w:sz w:val="17"/>
          <w:szCs w:val="17"/>
        </w:rPr>
        <w:t>.п</w:t>
      </w:r>
      <w:proofErr w:type="gramEnd"/>
      <w:r w:rsidRPr="001A32E1">
        <w:rPr>
          <w:rFonts w:ascii="Cambria Math" w:hAnsi="Cambria Math" w:cs="Cambria Math"/>
          <w:color w:val="000000"/>
          <w:sz w:val="17"/>
          <w:szCs w:val="17"/>
        </w:rPr>
        <w:t>.ср.𝟐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1A32E1">
        <w:rPr>
          <w:rFonts w:ascii="Cambria Math" w:hAnsi="Cambria Math" w:cs="Cambria Math"/>
          <w:color w:val="000000"/>
          <w:sz w:val="23"/>
          <w:szCs w:val="23"/>
        </w:rPr>
        <w:t xml:space="preserve"> 𝒒</w:t>
      </w:r>
      <w:proofErr w:type="spellStart"/>
      <w:r w:rsidRPr="001A32E1">
        <w:rPr>
          <w:rFonts w:ascii="Cambria Math" w:hAnsi="Cambria Math" w:cs="Cambria Math"/>
          <w:color w:val="000000"/>
          <w:sz w:val="17"/>
          <w:szCs w:val="17"/>
        </w:rPr>
        <w:t>норм.п</w:t>
      </w:r>
      <w:proofErr w:type="spellEnd"/>
      <w:r w:rsidRPr="001A32E1">
        <w:rPr>
          <w:rFonts w:ascii="Cambria Math" w:hAnsi="Cambria Math" w:cs="Cambria Math"/>
          <w:color w:val="000000"/>
          <w:sz w:val="17"/>
          <w:szCs w:val="17"/>
        </w:rPr>
        <w:t>.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 xml:space="preserve">∙𝑳∙𝜷 ,ккал/ч </w:t>
      </w:r>
      <w:r w:rsidRPr="001A32E1">
        <w:rPr>
          <w:rFonts w:ascii="Calibri" w:hAnsi="Calibri" w:cs="Calibri"/>
          <w:color w:val="000000"/>
          <w:sz w:val="23"/>
          <w:szCs w:val="23"/>
        </w:rPr>
        <w:t xml:space="preserve">(23) </w:t>
      </w:r>
    </w:p>
    <w:p w:rsidR="000C6241" w:rsidRPr="001A32E1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1A32E1">
        <w:rPr>
          <w:rFonts w:ascii="Cambria Math" w:hAnsi="Cambria Math" w:cs="Cambria Math"/>
          <w:color w:val="000000"/>
          <w:sz w:val="23"/>
          <w:szCs w:val="23"/>
        </w:rPr>
        <w:lastRenderedPageBreak/>
        <w:t>𝚀</w:t>
      </w:r>
      <w:proofErr w:type="spellStart"/>
      <w:r w:rsidRPr="001A32E1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1A32E1">
        <w:rPr>
          <w:rFonts w:ascii="Cambria Math" w:hAnsi="Cambria Math" w:cs="Cambria Math"/>
          <w:color w:val="000000"/>
          <w:sz w:val="17"/>
          <w:szCs w:val="17"/>
        </w:rPr>
        <w:t>.о</w:t>
      </w:r>
      <w:proofErr w:type="gramEnd"/>
      <w:r w:rsidRPr="001A32E1">
        <w:rPr>
          <w:rFonts w:ascii="Cambria Math" w:hAnsi="Cambria Math" w:cs="Cambria Math"/>
          <w:color w:val="000000"/>
          <w:sz w:val="17"/>
          <w:szCs w:val="17"/>
        </w:rPr>
        <w:t>.ср.𝟐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1A32E1">
        <w:rPr>
          <w:rFonts w:ascii="Cambria Math" w:hAnsi="Cambria Math" w:cs="Cambria Math"/>
          <w:color w:val="000000"/>
          <w:sz w:val="23"/>
          <w:szCs w:val="23"/>
        </w:rPr>
        <w:t xml:space="preserve"> 𝒒</w:t>
      </w:r>
      <w:proofErr w:type="spellStart"/>
      <w:r w:rsidRPr="001A32E1">
        <w:rPr>
          <w:rFonts w:ascii="Cambria Math" w:hAnsi="Cambria Math" w:cs="Cambria Math"/>
          <w:color w:val="000000"/>
          <w:sz w:val="17"/>
          <w:szCs w:val="17"/>
        </w:rPr>
        <w:t>норм.о</w:t>
      </w:r>
      <w:proofErr w:type="spellEnd"/>
      <w:r w:rsidRPr="001A32E1">
        <w:rPr>
          <w:rFonts w:ascii="Cambria Math" w:hAnsi="Cambria Math" w:cs="Cambria Math"/>
          <w:color w:val="000000"/>
          <w:sz w:val="17"/>
          <w:szCs w:val="17"/>
        </w:rPr>
        <w:t>.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 xml:space="preserve">∙𝑳∙𝜷 ,ккал/ч </w:t>
      </w:r>
      <w:r w:rsidRPr="001A32E1">
        <w:rPr>
          <w:rFonts w:ascii="Calibri" w:hAnsi="Calibri" w:cs="Calibri"/>
          <w:color w:val="000000"/>
          <w:sz w:val="23"/>
          <w:szCs w:val="23"/>
        </w:rPr>
        <w:t xml:space="preserve">(24) </w:t>
      </w:r>
    </w:p>
    <w:p w:rsidR="000C6241" w:rsidRDefault="000C6241" w:rsidP="000C6241">
      <w:pPr>
        <w:rPr>
          <w:sz w:val="23"/>
          <w:szCs w:val="23"/>
        </w:rPr>
      </w:pPr>
      <w:r w:rsidRPr="001A32E1">
        <w:rPr>
          <w:rFonts w:ascii="Cambria Math" w:hAnsi="Cambria Math" w:cs="Cambria Math"/>
          <w:color w:val="000000"/>
          <w:sz w:val="23"/>
          <w:szCs w:val="23"/>
        </w:rPr>
        <w:t>𝒒</w:t>
      </w:r>
      <w:proofErr w:type="spellStart"/>
      <w:r w:rsidRPr="001A32E1">
        <w:rPr>
          <w:rFonts w:ascii="Cambria Math" w:hAnsi="Cambria Math" w:cs="Cambria Math"/>
          <w:color w:val="000000"/>
          <w:sz w:val="17"/>
          <w:szCs w:val="17"/>
        </w:rPr>
        <w:t>норм.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>,𝒒</w:t>
      </w:r>
      <w:r w:rsidRPr="001A32E1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1A32E1">
        <w:rPr>
          <w:rFonts w:ascii="Cambria Math" w:hAnsi="Cambria Math" w:cs="Cambria Math"/>
          <w:color w:val="000000"/>
          <w:sz w:val="17"/>
          <w:szCs w:val="17"/>
        </w:rPr>
        <w:t>.п</w:t>
      </w:r>
      <w:proofErr w:type="gramEnd"/>
      <w:r w:rsidRPr="001A32E1">
        <w:rPr>
          <w:rFonts w:ascii="Cambria Math" w:hAnsi="Cambria Math" w:cs="Cambria Math"/>
          <w:color w:val="000000"/>
          <w:sz w:val="23"/>
          <w:szCs w:val="23"/>
        </w:rPr>
        <w:t>,𝒒</w:t>
      </w:r>
      <w:r w:rsidRPr="001A32E1">
        <w:rPr>
          <w:rFonts w:ascii="Cambria Math" w:hAnsi="Cambria Math" w:cs="Cambria Math"/>
          <w:color w:val="000000"/>
          <w:sz w:val="17"/>
          <w:szCs w:val="17"/>
        </w:rPr>
        <w:t>норм.о.</w:t>
      </w:r>
      <w:r w:rsidRPr="001A32E1">
        <w:rPr>
          <w:rFonts w:ascii="Cambria Math" w:hAnsi="Cambria Math" w:cs="Cambria Math"/>
          <w:color w:val="000000"/>
          <w:sz w:val="23"/>
          <w:szCs w:val="23"/>
        </w:rPr>
        <w:t>−</w:t>
      </w:r>
      <w:r w:rsidRPr="001A32E1">
        <w:rPr>
          <w:rFonts w:ascii="Calibri" w:hAnsi="Calibri" w:cs="Calibri"/>
          <w:color w:val="000000"/>
          <w:sz w:val="23"/>
          <w:szCs w:val="23"/>
        </w:rPr>
        <w:t>удельные</w:t>
      </w:r>
      <w:proofErr w:type="spellEnd"/>
      <w:r w:rsidRPr="001A32E1">
        <w:rPr>
          <w:rFonts w:ascii="Calibri" w:hAnsi="Calibri" w:cs="Calibri"/>
          <w:color w:val="000000"/>
          <w:sz w:val="23"/>
          <w:szCs w:val="23"/>
        </w:rPr>
        <w:t xml:space="preserve"> (на один метр длины</w:t>
      </w:r>
      <w:r>
        <w:rPr>
          <w:rFonts w:ascii="Calibri" w:hAnsi="Calibri" w:cs="Calibri"/>
          <w:color w:val="000000"/>
          <w:sz w:val="23"/>
          <w:szCs w:val="23"/>
        </w:rPr>
        <w:t>) часовые тепловые потери, опре</w:t>
      </w:r>
      <w:r w:rsidRPr="001A32E1">
        <w:rPr>
          <w:rFonts w:ascii="Calibri" w:hAnsi="Calibri" w:cs="Calibri"/>
          <w:color w:val="000000"/>
          <w:sz w:val="23"/>
          <w:szCs w:val="23"/>
        </w:rPr>
        <w:t>делённые по нормам тепловых потерь 1, 2 для каждого диа</w:t>
      </w:r>
      <w:r>
        <w:rPr>
          <w:rFonts w:ascii="Calibri" w:hAnsi="Calibri" w:cs="Calibri"/>
          <w:color w:val="000000"/>
          <w:sz w:val="23"/>
          <w:szCs w:val="23"/>
        </w:rPr>
        <w:t>метра трубопровода при среднего</w:t>
      </w:r>
      <w:r w:rsidRPr="001A32E1">
        <w:rPr>
          <w:rFonts w:ascii="Calibri" w:hAnsi="Calibri" w:cs="Calibri"/>
          <w:color w:val="000000"/>
          <w:sz w:val="23"/>
          <w:szCs w:val="23"/>
        </w:rPr>
        <w:t>довых условиях работы тепловой сети, для подземной прокладки суммарно по подающему и</w:t>
      </w:r>
      <w:r w:rsidRPr="0044631D">
        <w:rPr>
          <w:sz w:val="23"/>
          <w:szCs w:val="23"/>
        </w:rPr>
        <w:t xml:space="preserve"> </w:t>
      </w:r>
      <w:r>
        <w:rPr>
          <w:sz w:val="23"/>
          <w:szCs w:val="23"/>
        </w:rPr>
        <w:t>обратному трубопроводам и раздельно для надземной прокладки, ккал/(м*ч);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 xml:space="preserve">L - длина трубопроводов на участке тепловой сети с диметром в двухтрубном исчислении при подземной прокладке и по подающей (обратной) линии при надземной прокладке, м; </w:t>
      </w:r>
      <w:proofErr w:type="gramEnd"/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𝜷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- коэффициент местных тепловых потерь, учитывающий тепловые потери арматурой, компенсаторами, опорами. Принимается для подземной канальной и надземной прокладок равным 1,2 при диаметрах трубопроводов до 0,15 м и 1,15 при диаметрах 0,15 м и более, а также при всех диаметрах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бесканальной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 прокладки.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Значения удельных часовых тепловых потерь принимаются по нормам тепловых потерь для тепловых сетей, тепловая изоляция которых выполнена в соответствии с *5+, или по нормам тепловых потерь (нормы плотности теплового потока) для те</w:t>
      </w:r>
      <w:r>
        <w:rPr>
          <w:rFonts w:ascii="Calibri" w:hAnsi="Calibri" w:cs="Calibri"/>
          <w:color w:val="000000"/>
          <w:sz w:val="23"/>
          <w:szCs w:val="23"/>
        </w:rPr>
        <w:t>пловых сетей с тепловой изоляци</w:t>
      </w:r>
      <w:r w:rsidRPr="0044631D">
        <w:rPr>
          <w:rFonts w:ascii="Calibri" w:hAnsi="Calibri" w:cs="Calibri"/>
          <w:color w:val="000000"/>
          <w:sz w:val="23"/>
          <w:szCs w:val="23"/>
        </w:rPr>
        <w:t>ей, выполненной в соответствии с *6+. Значения удельных часовых тепловых потерь при средн</w:t>
      </w:r>
      <w:r>
        <w:rPr>
          <w:rFonts w:ascii="Calibri" w:hAnsi="Calibri" w:cs="Calibri"/>
          <w:color w:val="000000"/>
          <w:sz w:val="23"/>
          <w:szCs w:val="23"/>
        </w:rPr>
        <w:t>егодовой разности температур се</w:t>
      </w:r>
      <w:r w:rsidRPr="0044631D">
        <w:rPr>
          <w:rFonts w:ascii="Calibri" w:hAnsi="Calibri" w:cs="Calibri"/>
          <w:color w:val="000000"/>
          <w:sz w:val="23"/>
          <w:szCs w:val="23"/>
        </w:rPr>
        <w:t>тевой воды и окружающей среды (грунта или воздуха), отл</w:t>
      </w:r>
      <w:r>
        <w:rPr>
          <w:rFonts w:ascii="Calibri" w:hAnsi="Calibri" w:cs="Calibri"/>
          <w:color w:val="000000"/>
          <w:sz w:val="23"/>
          <w:szCs w:val="23"/>
        </w:rPr>
        <w:t>ичающейся от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значений, приведён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ных в нормах *5+ и *6+, определяются путём линейной интерполяции или экстраполяции. В математике интерполяцией называют всякий способ, с помощью которого по таблице, содержащей некоторые числовые данные, можно найти промежуточные значения, которые непосредственно в ней не даны.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>Наиболее простой является линейная интерполяция, п</w:t>
      </w:r>
      <w:r>
        <w:rPr>
          <w:rFonts w:ascii="Calibri" w:hAnsi="Calibri" w:cs="Calibri"/>
          <w:color w:val="000000"/>
          <w:sz w:val="23"/>
          <w:szCs w:val="23"/>
        </w:rPr>
        <w:t>ри которой допускается, что при</w:t>
      </w:r>
      <w:r w:rsidRPr="0044631D">
        <w:rPr>
          <w:rFonts w:ascii="Calibri" w:hAnsi="Calibri" w:cs="Calibri"/>
          <w:color w:val="000000"/>
          <w:sz w:val="23"/>
          <w:szCs w:val="23"/>
        </w:rPr>
        <w:t>ращение функции пропорционально приращению аргумента. Если заданное значение Х лежит между приведёнными в таблице значениями Х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0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 и Х1 = Х0 +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h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, которым соответствуют значения функции y0 =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𝒇(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Х0) и y1 =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𝒇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(Х1) + D, то принимают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𝒇 𝒙 =𝒇 𝒙 +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𝒙+𝒙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𝟎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𝒉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∙Δ,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(25)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𝒙+𝒙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𝟎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𝒉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∙Δ,− </w:t>
      </w:r>
      <w:r w:rsidRPr="0044631D">
        <w:rPr>
          <w:rFonts w:ascii="Calibri" w:hAnsi="Calibri" w:cs="Calibri"/>
          <w:color w:val="000000"/>
          <w:sz w:val="23"/>
          <w:szCs w:val="23"/>
        </w:rPr>
        <w:t>интерполяционная поправка. Интерполяцию проводят на среднегодовую температу</w:t>
      </w:r>
      <w:r>
        <w:rPr>
          <w:rFonts w:ascii="Calibri" w:hAnsi="Calibri" w:cs="Calibri"/>
          <w:color w:val="000000"/>
          <w:sz w:val="23"/>
          <w:szCs w:val="23"/>
        </w:rPr>
        <w:t>ру воды в соответствующем трубо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проводе тепловой сети или на разность среднегодовых температур воды и грунта для данной тепловой сети (или на разность среднегодовых температур воды в соответствующих линиях и окружающего воздуха для данной тепловой сети). </w:t>
      </w:r>
    </w:p>
    <w:p w:rsidR="000C6241" w:rsidRPr="0044631D" w:rsidRDefault="000C6241" w:rsidP="000C6241">
      <w:pPr>
        <w:pStyle w:val="Default"/>
        <w:rPr>
          <w:sz w:val="23"/>
          <w:szCs w:val="23"/>
        </w:rPr>
      </w:pPr>
      <w:r w:rsidRPr="0044631D">
        <w:rPr>
          <w:sz w:val="23"/>
          <w:szCs w:val="23"/>
        </w:rPr>
        <w:t xml:space="preserve">Среднегодовую температуру окружающей среды определяют на </w:t>
      </w:r>
      <w:proofErr w:type="gramStart"/>
      <w:r w:rsidRPr="0044631D">
        <w:rPr>
          <w:sz w:val="23"/>
          <w:szCs w:val="23"/>
        </w:rPr>
        <w:t>основании</w:t>
      </w:r>
      <w:proofErr w:type="gramEnd"/>
      <w:r w:rsidRPr="0044631D">
        <w:rPr>
          <w:sz w:val="23"/>
          <w:szCs w:val="23"/>
        </w:rPr>
        <w:t xml:space="preserve"> средних за год температур наружного воздуха и грунта на уровне заложения трубопроводов, принимаемых по климатологическим справочникам или по данным метеорологической станции. </w:t>
      </w:r>
      <w:proofErr w:type="gramStart"/>
      <w:r w:rsidRPr="0044631D">
        <w:rPr>
          <w:sz w:val="23"/>
          <w:szCs w:val="23"/>
        </w:rPr>
        <w:t>Среднегодовые температуры воды в подающей и обратной линиях тепловой сети находят как среднеарифметические из среднемесячных температур в соответствующих линиях за весь период работы сети в течение года.</w:t>
      </w:r>
      <w:proofErr w:type="gramEnd"/>
      <w:r w:rsidRPr="0044631D">
        <w:rPr>
          <w:sz w:val="23"/>
          <w:szCs w:val="23"/>
        </w:rPr>
        <w:t xml:space="preserve"> Среднемесячные температуры воды определяют по утверждённому эксплуатационному температурному графику при среднемесячной температуре наружного воздуха. Для тепловых сетей с тепловой изоляцией, выполненной в соответствии с *7+, табл.6, 7 удельные часовые тепловые потери определяются: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 xml:space="preserve">Для подземной прокладки суммарно по подающему и обратному трубопроводам по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𝐪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>.</w:t>
      </w:r>
      <w:proofErr w:type="gram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ф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ормуле: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𝐪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 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норм.𝑻𝟏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+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 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норм.𝑻𝟐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+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𝐪 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норм.𝑻𝟏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∙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4"/>
          <w:szCs w:val="14"/>
        </w:rPr>
        <w:t>ср.ср.г.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−Δ𝒕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ср.𝑻𝟏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</w:t>
      </w:r>
      <w:proofErr w:type="gramStart"/>
      <w:r w:rsidRPr="0044631D">
        <w:rPr>
          <w:rFonts w:ascii="Cambria Math" w:hAnsi="Cambria Math" w:cs="Cambria Math"/>
          <w:color w:val="000000"/>
          <w:sz w:val="14"/>
          <w:szCs w:val="14"/>
        </w:rPr>
        <w:t>.Т</w:t>
      </w:r>
      <w:proofErr w:type="gramEnd"/>
      <w:r w:rsidRPr="0044631D">
        <w:rPr>
          <w:rFonts w:ascii="Cambria Math" w:hAnsi="Cambria Math" w:cs="Cambria Math"/>
          <w:color w:val="000000"/>
          <w:sz w:val="14"/>
          <w:szCs w:val="14"/>
        </w:rPr>
        <w:t>𝟐.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−Δ𝒕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</w:t>
      </w:r>
      <w:proofErr w:type="spellEnd"/>
      <w:r w:rsidRPr="0044631D">
        <w:rPr>
          <w:rFonts w:ascii="Cambria Math" w:hAnsi="Cambria Math" w:cs="Cambria Math"/>
          <w:color w:val="000000"/>
          <w:sz w:val="14"/>
          <w:szCs w:val="14"/>
        </w:rPr>
        <w:t xml:space="preserve">.𝑻𝟏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(26)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>.</w:t>
      </w:r>
      <w:proofErr w:type="gramEnd"/>
      <w:r w:rsidRPr="0044631D">
        <w:rPr>
          <w:rFonts w:ascii="Cambria Math" w:hAnsi="Cambria Math" w:cs="Cambria Math"/>
          <w:color w:val="000000"/>
          <w:sz w:val="17"/>
          <w:szCs w:val="17"/>
        </w:rPr>
        <w:t>𝑻𝟐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,𝒒 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>н</w:t>
      </w:r>
      <w:proofErr w:type="gram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орм.𝑻𝟏 </w:t>
      </w:r>
      <w:r w:rsidRPr="0044631D">
        <w:rPr>
          <w:rFonts w:ascii="Calibri" w:hAnsi="Calibri" w:cs="Calibri"/>
          <w:color w:val="000000"/>
          <w:sz w:val="23"/>
          <w:szCs w:val="23"/>
        </w:rPr>
        <w:t>- удельные часовые тепловые потери суммарно по подающему и обратному трубопроводам каждого диаметра при двух смежных (соответственно меньшем и большем, чем для данной сети) табличных значениях средн</w:t>
      </w:r>
      <w:r>
        <w:rPr>
          <w:rFonts w:ascii="Calibri" w:hAnsi="Calibri" w:cs="Calibri"/>
          <w:color w:val="000000"/>
          <w:sz w:val="23"/>
          <w:szCs w:val="23"/>
        </w:rPr>
        <w:t>егодовой разности температур се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тевой воды и грунта, ккал/(м*ч);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ср.ср.г. </w:t>
      </w:r>
      <w:r w:rsidRPr="0044631D">
        <w:rPr>
          <w:rFonts w:ascii="Calibri" w:hAnsi="Calibri" w:cs="Calibri"/>
          <w:color w:val="000000"/>
          <w:sz w:val="23"/>
          <w:szCs w:val="23"/>
        </w:rPr>
        <w:t>- значение среднегодовой разности температур сетевой воды и грунта для данной тепловой сети, °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С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ср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>.Т</w:t>
      </w:r>
      <w:proofErr w:type="gramEnd"/>
      <w:r w:rsidRPr="0044631D">
        <w:rPr>
          <w:rFonts w:ascii="Cambria Math" w:hAnsi="Cambria Math" w:cs="Cambria Math"/>
          <w:color w:val="000000"/>
          <w:sz w:val="17"/>
          <w:szCs w:val="17"/>
        </w:rPr>
        <w:t>𝟏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,Δ𝒕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ср.Т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>𝟐</w:t>
      </w:r>
      <w:r w:rsidRPr="0044631D">
        <w:rPr>
          <w:rFonts w:ascii="Calibri" w:hAnsi="Calibri" w:cs="Calibri"/>
          <w:color w:val="000000"/>
          <w:sz w:val="23"/>
          <w:szCs w:val="23"/>
        </w:rPr>
        <w:t>- смежные (соответственно меньшее и больш</w:t>
      </w:r>
      <w:r>
        <w:rPr>
          <w:rFonts w:ascii="Calibri" w:hAnsi="Calibri" w:cs="Calibri"/>
          <w:color w:val="000000"/>
          <w:sz w:val="23"/>
          <w:szCs w:val="23"/>
        </w:rPr>
        <w:t>ее, чем для данной сети) таблич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ные значения среднегодовой разности температур сетевой воды и грунта, °С.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lastRenderedPageBreak/>
        <w:t xml:space="preserve">Значение среднегодовой разности температур сетевой воды и грунта,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>ср</w:t>
      </w:r>
      <w:proofErr w:type="gram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.ср.г. </w:t>
      </w:r>
      <w:r>
        <w:rPr>
          <w:rFonts w:ascii="Calibri" w:hAnsi="Calibri" w:cs="Calibri"/>
          <w:color w:val="000000"/>
          <w:sz w:val="23"/>
          <w:szCs w:val="23"/>
        </w:rPr>
        <w:t>определяют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ся по формуле: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ср.ср.г.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=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п.ср.г.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−𝒕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о.ср.г</w:t>
      </w:r>
      <w:proofErr w:type="spellEnd"/>
      <w:r w:rsidRPr="0044631D">
        <w:rPr>
          <w:rFonts w:ascii="Cambria Math" w:hAnsi="Cambria Math" w:cs="Cambria Math"/>
          <w:color w:val="000000"/>
          <w:sz w:val="14"/>
          <w:szCs w:val="14"/>
        </w:rPr>
        <w:t xml:space="preserve">. 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𝟐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− 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гр.ср.г.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(27) </w:t>
      </w:r>
      <w:proofErr w:type="gramEnd"/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п.ср.г.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,𝒕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о.ср.г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>.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- среднегодовая температура сетевой воды соответственно в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подающем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 и обратном трубопроводах данной тепловой сети, °С;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гр.ср.г.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– среднегодовая температура грунта на глубине заложения трубопроводов, °С; Для надземной прокладки раздельно по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подающему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 и обратному трубопроводам ккал/(м*ч), по формулам: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𝐪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норм.п.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 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норм.п.𝑻𝟏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+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 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норм.п.𝑻𝟐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+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норм.п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.𝑻𝟏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∙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4"/>
          <w:szCs w:val="14"/>
        </w:rPr>
        <w:t>ср.п.ср.г.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−Δ𝒕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ср.п.𝑻𝟏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ср.п</w:t>
      </w:r>
      <w:proofErr w:type="gramStart"/>
      <w:r w:rsidRPr="0044631D">
        <w:rPr>
          <w:rFonts w:ascii="Cambria Math" w:hAnsi="Cambria Math" w:cs="Cambria Math"/>
          <w:color w:val="000000"/>
          <w:sz w:val="14"/>
          <w:szCs w:val="14"/>
        </w:rPr>
        <w:t>.Т</w:t>
      </w:r>
      <w:proofErr w:type="gramEnd"/>
      <w:r w:rsidRPr="0044631D">
        <w:rPr>
          <w:rFonts w:ascii="Cambria Math" w:hAnsi="Cambria Math" w:cs="Cambria Math"/>
          <w:color w:val="000000"/>
          <w:sz w:val="14"/>
          <w:szCs w:val="14"/>
        </w:rPr>
        <w:t>𝟐.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−Δ𝒕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ср.п</w:t>
      </w:r>
      <w:proofErr w:type="spellEnd"/>
      <w:r w:rsidRPr="0044631D">
        <w:rPr>
          <w:rFonts w:ascii="Cambria Math" w:hAnsi="Cambria Math" w:cs="Cambria Math"/>
          <w:color w:val="000000"/>
          <w:sz w:val="14"/>
          <w:szCs w:val="14"/>
        </w:rPr>
        <w:t xml:space="preserve">.𝑻𝟏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(28) </w:t>
      </w:r>
    </w:p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𝐪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норм.о.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=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 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норм.о.𝑻𝟏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+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 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норм.о.𝑻𝟐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+</w:t>
      </w:r>
      <w:proofErr w:type="spellEnd"/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𝐪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норм.о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.𝑻𝟏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∙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4"/>
          <w:szCs w:val="14"/>
        </w:rPr>
        <w:t>ср.о.ср.г.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−Δ𝒕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ср.о.𝑻𝟏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ср.о</w:t>
      </w:r>
      <w:proofErr w:type="gramStart"/>
      <w:r w:rsidRPr="0044631D">
        <w:rPr>
          <w:rFonts w:ascii="Cambria Math" w:hAnsi="Cambria Math" w:cs="Cambria Math"/>
          <w:color w:val="000000"/>
          <w:sz w:val="14"/>
          <w:szCs w:val="14"/>
        </w:rPr>
        <w:t>.Т</w:t>
      </w:r>
      <w:proofErr w:type="gramEnd"/>
      <w:r w:rsidRPr="0044631D">
        <w:rPr>
          <w:rFonts w:ascii="Cambria Math" w:hAnsi="Cambria Math" w:cs="Cambria Math"/>
          <w:color w:val="000000"/>
          <w:sz w:val="14"/>
          <w:szCs w:val="14"/>
        </w:rPr>
        <w:t>𝟐.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−Δ𝒕</w:t>
      </w:r>
      <w:r w:rsidRPr="0044631D">
        <w:rPr>
          <w:rFonts w:ascii="Cambria Math" w:hAnsi="Cambria Math" w:cs="Cambria Math"/>
          <w:color w:val="000000"/>
          <w:sz w:val="14"/>
          <w:szCs w:val="14"/>
        </w:rPr>
        <w:t>ср.о</w:t>
      </w:r>
      <w:proofErr w:type="spellEnd"/>
      <w:r w:rsidRPr="0044631D">
        <w:rPr>
          <w:rFonts w:ascii="Cambria Math" w:hAnsi="Cambria Math" w:cs="Cambria Math"/>
          <w:color w:val="000000"/>
          <w:sz w:val="14"/>
          <w:szCs w:val="14"/>
        </w:rPr>
        <w:t xml:space="preserve">.𝑻𝟏 </w:t>
      </w:r>
      <w:r w:rsidRPr="0044631D">
        <w:rPr>
          <w:rFonts w:ascii="Calibri" w:hAnsi="Calibri" w:cs="Calibri"/>
          <w:color w:val="000000"/>
          <w:sz w:val="23"/>
          <w:szCs w:val="23"/>
        </w:rPr>
        <w:t>(29)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 xml:space="preserve">где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𝒒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>.п</w:t>
      </w:r>
      <w:proofErr w:type="spellEnd"/>
      <w:proofErr w:type="gramEnd"/>
      <w:r w:rsidRPr="0044631D">
        <w:rPr>
          <w:rFonts w:ascii="Cambria Math" w:hAnsi="Cambria Math" w:cs="Cambria Math"/>
          <w:color w:val="000000"/>
          <w:sz w:val="17"/>
          <w:szCs w:val="17"/>
        </w:rPr>
        <w:t>.𝑻𝟐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,𝒒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норм.п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.𝑻𝟏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- удельные часовые тепловые потери по подающему трубопроводу для данного диаметра при двух смежных (соответственно меньшем и большем) табличных значениях среднегодовой разности температур сетевой воды и наружного воздуха, ккал/(м*ч);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𝒒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>.о</w:t>
      </w:r>
      <w:proofErr w:type="spellEnd"/>
      <w:proofErr w:type="gramEnd"/>
      <w:r w:rsidRPr="0044631D">
        <w:rPr>
          <w:rFonts w:ascii="Cambria Math" w:hAnsi="Cambria Math" w:cs="Cambria Math"/>
          <w:color w:val="000000"/>
          <w:sz w:val="17"/>
          <w:szCs w:val="17"/>
        </w:rPr>
        <w:t>.𝑻𝟐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 xml:space="preserve">,𝒒 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норм.о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>.𝑻𝟏</w:t>
      </w:r>
      <w:r w:rsidRPr="0044631D">
        <w:rPr>
          <w:rFonts w:ascii="Calibri" w:hAnsi="Calibri" w:cs="Calibri"/>
          <w:color w:val="000000"/>
          <w:sz w:val="23"/>
          <w:szCs w:val="23"/>
        </w:rPr>
        <w:t>- удельные часовые тепловые потери по обратному трубопроводу для данного диаметра при двух смежных (соответственно мен</w:t>
      </w:r>
      <w:r>
        <w:rPr>
          <w:rFonts w:ascii="Calibri" w:hAnsi="Calibri" w:cs="Calibri"/>
          <w:color w:val="000000"/>
          <w:sz w:val="23"/>
          <w:szCs w:val="23"/>
        </w:rPr>
        <w:t>ьшем и большем) табличных значе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ниях среднегодовой разности температур сетевой воды и наружного воздуха, ккал/(м*ч);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ср.п.ср.г.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,Δ𝒕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ср.о.ср.г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>.</w:t>
      </w:r>
      <w:r w:rsidRPr="0044631D">
        <w:rPr>
          <w:rFonts w:ascii="Calibri" w:hAnsi="Calibri" w:cs="Calibri"/>
          <w:color w:val="000000"/>
          <w:sz w:val="23"/>
          <w:szCs w:val="23"/>
        </w:rPr>
        <w:t>- среднегодовая разность температур соот</w:t>
      </w:r>
      <w:r>
        <w:rPr>
          <w:rFonts w:ascii="Calibri" w:hAnsi="Calibri" w:cs="Calibri"/>
          <w:color w:val="000000"/>
          <w:sz w:val="23"/>
          <w:szCs w:val="23"/>
        </w:rPr>
        <w:t>ветственно сетевой воды в подаю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щем и обратном трубопроводах и наружного воздуха для данной тепловой сети, °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С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ср.п.𝑻𝟏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,Δ𝒕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ср.п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.𝑻𝟐 </w:t>
      </w:r>
      <w:r w:rsidRPr="0044631D">
        <w:rPr>
          <w:rFonts w:ascii="Calibri" w:hAnsi="Calibri" w:cs="Calibri"/>
          <w:color w:val="000000"/>
          <w:sz w:val="23"/>
          <w:szCs w:val="23"/>
        </w:rPr>
        <w:t>- смежные табличные значения (соответ</w:t>
      </w:r>
      <w:r>
        <w:rPr>
          <w:rFonts w:ascii="Calibri" w:hAnsi="Calibri" w:cs="Calibri"/>
          <w:color w:val="000000"/>
          <w:sz w:val="23"/>
          <w:szCs w:val="23"/>
        </w:rPr>
        <w:t>ственно меньшее и большее) сред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негодовой разности температур сетевой воды в подающем трубопроводе и наружного воздуха, °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С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ср.о.𝑻𝟏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,Δ𝒕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ср.о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.𝑻𝟐 </w:t>
      </w:r>
      <w:r w:rsidRPr="0044631D">
        <w:rPr>
          <w:rFonts w:ascii="Calibri" w:hAnsi="Calibri" w:cs="Calibri"/>
          <w:color w:val="000000"/>
          <w:sz w:val="23"/>
          <w:szCs w:val="23"/>
        </w:rPr>
        <w:t>- смежные табличные значения (соответственно меньшее и большее) сре</w:t>
      </w:r>
      <w:r>
        <w:rPr>
          <w:rFonts w:ascii="Calibri" w:hAnsi="Calibri" w:cs="Calibri"/>
          <w:color w:val="000000"/>
          <w:sz w:val="23"/>
          <w:szCs w:val="23"/>
        </w:rPr>
        <w:t>д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негодовой разности температур сетевой воды в обратном трубопроводе и наружного воздуха, °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С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; 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 xml:space="preserve">Среднегодовые значения разности температур для подающего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ср.п.ср.г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и обратного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proofErr w:type="spellStart"/>
      <w:r w:rsidRPr="0044631D">
        <w:rPr>
          <w:rFonts w:ascii="Cambria Math" w:hAnsi="Cambria Math" w:cs="Cambria Math"/>
          <w:color w:val="000000"/>
          <w:sz w:val="17"/>
          <w:szCs w:val="17"/>
        </w:rPr>
        <w:t>ср.о.ср.г</w:t>
      </w:r>
      <w:proofErr w:type="spellEnd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.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трубопроводов определяется как разность соответствующих среднегодовых температур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сете-вой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 воды и среднегодовой температуры наружного воздуха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в.ср.г. 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Определение часовых тепловых потерь тепловыми сетями, теплоизоляционные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конст-рукции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 которых выполнены в соответствии с нормами *6+, принципиально не отличается от вышеприведённого.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 В то же время при работе с *6+ необходимо учитывать следующее: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 xml:space="preserve">Нормы приведены раздельно для тепловых сетей с числом часов работы в год более 5000, а также 5000 и менее; Для подземной прокладки тепловых сетей нормы приведены раздельно для канальной и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бесканальной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 прокладок; Нормы приведены для абсолютных значений среднегодовых температур сетевой воды в подающем и обратном трубопроводах, а не для разности среднегодовых температур сетевой воды и окружающей среды;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 xml:space="preserve">Удельные тепловые потери для участков подземной </w:t>
      </w:r>
      <w:r>
        <w:rPr>
          <w:rFonts w:ascii="Calibri" w:hAnsi="Calibri" w:cs="Calibri"/>
          <w:color w:val="000000"/>
          <w:sz w:val="23"/>
          <w:szCs w:val="23"/>
        </w:rPr>
        <w:t xml:space="preserve">канальной и </w:t>
      </w:r>
      <w:proofErr w:type="spellStart"/>
      <w:r>
        <w:rPr>
          <w:rFonts w:ascii="Calibri" w:hAnsi="Calibri" w:cs="Calibri"/>
          <w:color w:val="000000"/>
          <w:sz w:val="23"/>
          <w:szCs w:val="23"/>
        </w:rPr>
        <w:t>бесканальной</w:t>
      </w:r>
      <w:proofErr w:type="spellEnd"/>
      <w:r>
        <w:rPr>
          <w:rFonts w:ascii="Calibri" w:hAnsi="Calibri" w:cs="Calibri"/>
          <w:color w:val="000000"/>
          <w:sz w:val="23"/>
          <w:szCs w:val="23"/>
        </w:rPr>
        <w:t xml:space="preserve"> прокла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док для каждого диаметра трубопровода находятся путём суммирования тепловых потерь,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оп-ределённых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 по нормам раздельно для подающего и обратного трубопроводов. </w:t>
      </w:r>
      <w:proofErr w:type="gramEnd"/>
    </w:p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 xml:space="preserve">Среднегодовое значение температуры сетевой воды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п.ср.г.</w:t>
      </w:r>
      <w:proofErr w:type="gramStart"/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 </w:t>
      </w:r>
      <w:r w:rsidRPr="0044631D">
        <w:rPr>
          <w:rFonts w:ascii="Calibri" w:hAnsi="Calibri" w:cs="Calibri"/>
          <w:color w:val="000000"/>
          <w:sz w:val="23"/>
          <w:szCs w:val="23"/>
        </w:rPr>
        <w:t>,</w:t>
      </w:r>
      <w:proofErr w:type="gramEnd"/>
      <w:r w:rsidRPr="0044631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>о.ср.г.</w:t>
      </w:r>
      <w:r w:rsidR="00E23E50">
        <w:rPr>
          <w:rFonts w:ascii="Cambria Math" w:hAnsi="Cambria Math" w:cs="Cambria Math"/>
          <w:color w:val="000000"/>
          <w:sz w:val="17"/>
          <w:szCs w:val="17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определяется как сред</w:t>
      </w:r>
      <w:r w:rsidRPr="0044631D">
        <w:rPr>
          <w:rFonts w:ascii="Calibri" w:hAnsi="Calibri" w:cs="Calibri"/>
          <w:color w:val="000000"/>
          <w:sz w:val="23"/>
          <w:szCs w:val="23"/>
        </w:rPr>
        <w:t>нее значение из ожидаемых среднемесячных значений те</w:t>
      </w:r>
      <w:r>
        <w:rPr>
          <w:rFonts w:ascii="Calibri" w:hAnsi="Calibri" w:cs="Calibri"/>
          <w:color w:val="000000"/>
          <w:sz w:val="23"/>
          <w:szCs w:val="23"/>
        </w:rPr>
        <w:t>мпературы воды по принятому тем</w:t>
      </w:r>
      <w:r w:rsidRPr="0044631D">
        <w:rPr>
          <w:rFonts w:ascii="Calibri" w:hAnsi="Calibri" w:cs="Calibri"/>
          <w:color w:val="000000"/>
          <w:sz w:val="23"/>
          <w:szCs w:val="23"/>
        </w:rPr>
        <w:t>пературному графику регулирования отпуска теплоты, со</w:t>
      </w:r>
      <w:r>
        <w:rPr>
          <w:rFonts w:ascii="Calibri" w:hAnsi="Calibri" w:cs="Calibri"/>
          <w:color w:val="000000"/>
          <w:sz w:val="23"/>
          <w:szCs w:val="23"/>
        </w:rPr>
        <w:t>ответствующих ожидаемым значени</w:t>
      </w:r>
      <w:r w:rsidRPr="0044631D">
        <w:rPr>
          <w:rFonts w:ascii="Calibri" w:hAnsi="Calibri" w:cs="Calibri"/>
          <w:color w:val="000000"/>
          <w:sz w:val="23"/>
          <w:szCs w:val="23"/>
        </w:rPr>
        <w:t>ям температуры наружного воздуха за весь период работы тепловой сети в течение года.</w:t>
      </w:r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 w:rsidRPr="0044631D">
        <w:rPr>
          <w:rFonts w:ascii="Calibri" w:hAnsi="Calibri" w:cs="Calibri"/>
          <w:color w:val="000000"/>
          <w:sz w:val="23"/>
          <w:szCs w:val="23"/>
        </w:rPr>
        <w:t>Ожидаемые среднемесячные значения температуры на</w:t>
      </w:r>
      <w:r>
        <w:rPr>
          <w:rFonts w:ascii="Calibri" w:hAnsi="Calibri" w:cs="Calibri"/>
          <w:color w:val="000000"/>
          <w:sz w:val="23"/>
          <w:szCs w:val="23"/>
        </w:rPr>
        <w:t>ружного воздуха и грунта опреде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ляются как средние значения из соответствующих статистических климатологических значений за последние 5 лет по данным местной метеорологической станции или по климатологическим справочникам. </w:t>
      </w:r>
      <w:proofErr w:type="gramEnd"/>
    </w:p>
    <w:p w:rsidR="000C6241" w:rsidRPr="0044631D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lastRenderedPageBreak/>
        <w:t xml:space="preserve">Среднегодовое значение температуры грунта </w:t>
      </w:r>
      <w:r w:rsidRPr="0044631D">
        <w:rPr>
          <w:rFonts w:ascii="Cambria Math" w:hAnsi="Cambria Math" w:cs="Cambria Math"/>
          <w:color w:val="000000"/>
          <w:sz w:val="23"/>
          <w:szCs w:val="23"/>
        </w:rPr>
        <w:t>Δ𝒕</w:t>
      </w:r>
      <w:r w:rsidRPr="0044631D">
        <w:rPr>
          <w:rFonts w:ascii="Cambria Math" w:hAnsi="Cambria Math" w:cs="Cambria Math"/>
          <w:color w:val="000000"/>
          <w:sz w:val="17"/>
          <w:szCs w:val="17"/>
        </w:rPr>
        <w:t xml:space="preserve">гр.ср.г. </w:t>
      </w:r>
      <w:r w:rsidRPr="0044631D">
        <w:rPr>
          <w:rFonts w:ascii="Calibri" w:hAnsi="Calibri" w:cs="Calibri"/>
          <w:color w:val="000000"/>
          <w:sz w:val="23"/>
          <w:szCs w:val="23"/>
        </w:rPr>
        <w:t>определяется как среднее значение из ожидаемых среднемесячных значений температуры грунт</w:t>
      </w:r>
      <w:r>
        <w:rPr>
          <w:rFonts w:ascii="Calibri" w:hAnsi="Calibri" w:cs="Calibri"/>
          <w:color w:val="000000"/>
          <w:sz w:val="23"/>
          <w:szCs w:val="23"/>
        </w:rPr>
        <w:t>а на глубине залегания трубопро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водов. </w:t>
      </w:r>
    </w:p>
    <w:p w:rsidR="000C6241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4631D">
        <w:rPr>
          <w:rFonts w:ascii="Calibri" w:hAnsi="Calibri" w:cs="Calibri"/>
          <w:color w:val="000000"/>
          <w:sz w:val="23"/>
          <w:szCs w:val="23"/>
        </w:rPr>
        <w:t xml:space="preserve">Нормы тепловых потерь - Нормы проектирования тепловой изоляции для трубопроводов и оборудования электростанций и тепловых сетей. М.: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Госстройиздат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, 1959 Нормы тепловых потерь (плотность теплового потока) водяными теплопроводами Нормы тепловых потерь изолированными теплопроводами в непроходных каналах и при </w:t>
      </w:r>
      <w:proofErr w:type="spellStart"/>
      <w:r w:rsidRPr="0044631D">
        <w:rPr>
          <w:rFonts w:ascii="Calibri" w:hAnsi="Calibri" w:cs="Calibri"/>
          <w:color w:val="000000"/>
          <w:sz w:val="23"/>
          <w:szCs w:val="23"/>
        </w:rPr>
        <w:t>бесканальной</w:t>
      </w:r>
      <w:proofErr w:type="spellEnd"/>
      <w:r w:rsidRPr="0044631D">
        <w:rPr>
          <w:rFonts w:ascii="Calibri" w:hAnsi="Calibri" w:cs="Calibri"/>
          <w:color w:val="000000"/>
          <w:sz w:val="23"/>
          <w:szCs w:val="23"/>
        </w:rPr>
        <w:t xml:space="preserve"> прокладке с расчётной среднегодовой температурой грунта + 5 °С на глубине </w:t>
      </w:r>
      <w:r w:rsidR="00DD4F22" w:rsidRPr="0044631D">
        <w:rPr>
          <w:rFonts w:ascii="Calibri" w:hAnsi="Calibri" w:cs="Calibri"/>
          <w:color w:val="000000"/>
          <w:sz w:val="23"/>
          <w:szCs w:val="23"/>
        </w:rPr>
        <w:t>заложения</w:t>
      </w:r>
      <w:r w:rsidRPr="0044631D">
        <w:rPr>
          <w:rFonts w:ascii="Calibri" w:hAnsi="Calibri" w:cs="Calibri"/>
          <w:color w:val="000000"/>
          <w:sz w:val="23"/>
          <w:szCs w:val="23"/>
        </w:rPr>
        <w:t xml:space="preserve"> теплопроводов. </w:t>
      </w:r>
    </w:p>
    <w:p w:rsidR="00DD4F22" w:rsidRDefault="00DD4F22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0C6241" w:rsidRDefault="00DD4F22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Таблица: </w:t>
      </w:r>
      <w:r w:rsidR="000C6241" w:rsidRPr="0044631D">
        <w:rPr>
          <w:rFonts w:ascii="Calibri" w:hAnsi="Calibri" w:cs="Calibri"/>
          <w:color w:val="000000"/>
          <w:sz w:val="23"/>
          <w:szCs w:val="23"/>
        </w:rPr>
        <w:t>Нормы тепловых потерь в непроходных каналах.</w:t>
      </w:r>
    </w:p>
    <w:p w:rsidR="00DD4F22" w:rsidRPr="0044631D" w:rsidRDefault="00DD4F22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tbl>
      <w:tblPr>
        <w:tblpPr w:leftFromText="180" w:rightFromText="180" w:vertAnchor="text" w:tblpY="1"/>
        <w:tblOverlap w:val="never"/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8"/>
        <w:gridCol w:w="1969"/>
        <w:gridCol w:w="1840"/>
        <w:gridCol w:w="2098"/>
        <w:gridCol w:w="29"/>
        <w:gridCol w:w="1943"/>
      </w:tblGrid>
      <w:tr w:rsidR="000C6241" w:rsidRPr="0044631D" w:rsidTr="00237B30">
        <w:trPr>
          <w:trHeight w:val="640"/>
        </w:trPr>
        <w:tc>
          <w:tcPr>
            <w:tcW w:w="1951" w:type="dxa"/>
            <w:tcBorders>
              <w:top w:val="nil"/>
            </w:tcBorders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Наружный диаметр труб, 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мм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97" w:type="dxa"/>
            <w:gridSpan w:val="6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Нормы тепловых потерь теплопроводами, 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ккал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/(м*ч) </w:t>
            </w:r>
          </w:p>
        </w:tc>
      </w:tr>
      <w:tr w:rsidR="000C6241" w:rsidRPr="0044631D" w:rsidTr="00237B30">
        <w:trPr>
          <w:gridBefore w:val="1"/>
          <w:wBefore w:w="1951" w:type="dxa"/>
          <w:trHeight w:val="711"/>
        </w:trPr>
        <w:tc>
          <w:tcPr>
            <w:tcW w:w="1987" w:type="dxa"/>
            <w:gridSpan w:val="2"/>
            <w:tcBorders>
              <w:left w:val="single" w:sz="4" w:space="0" w:color="auto"/>
            </w:tcBorders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Обратным при средней температу</w:t>
            </w: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ре воды = 50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°С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Двухтрубной про</w:t>
            </w: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кладки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при разности среднегодовых температур воды и грун</w:t>
            </w: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та 52,5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°С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127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Двухтрубной прокладки при разно</w:t>
            </w: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сти среднегодовых температур воды и грунта 65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°С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94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Двухтрубной прокладки при разно</w:t>
            </w: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сти среднегодовых температур воды и грунта 75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°С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32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45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52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58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57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25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56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65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72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76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29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64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74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82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89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31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69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80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88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108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34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76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88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96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159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42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94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107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117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219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51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113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130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142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273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60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132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150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163 </w:t>
            </w:r>
          </w:p>
        </w:tc>
      </w:tr>
      <w:tr w:rsidR="000C6241" w:rsidRPr="0044631D" w:rsidTr="00237B30">
        <w:trPr>
          <w:trHeight w:val="120"/>
        </w:trPr>
        <w:tc>
          <w:tcPr>
            <w:tcW w:w="1969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325 </w:t>
            </w:r>
          </w:p>
        </w:tc>
        <w:tc>
          <w:tcPr>
            <w:tcW w:w="196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68 </w:t>
            </w:r>
          </w:p>
        </w:tc>
        <w:tc>
          <w:tcPr>
            <w:tcW w:w="184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149 </w:t>
            </w:r>
          </w:p>
        </w:tc>
        <w:tc>
          <w:tcPr>
            <w:tcW w:w="2098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168 </w:t>
            </w:r>
          </w:p>
        </w:tc>
        <w:tc>
          <w:tcPr>
            <w:tcW w:w="1972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183 </w:t>
            </w:r>
          </w:p>
        </w:tc>
      </w:tr>
    </w:tbl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br w:type="textWrapping" w:clear="all"/>
      </w:r>
    </w:p>
    <w:p w:rsidR="000C6241" w:rsidRDefault="000C6241" w:rsidP="000C6241">
      <w:pPr>
        <w:rPr>
          <w:sz w:val="23"/>
          <w:szCs w:val="23"/>
        </w:rPr>
      </w:pPr>
      <w:r>
        <w:rPr>
          <w:sz w:val="23"/>
          <w:szCs w:val="23"/>
        </w:rPr>
        <w:t>Нормы тепловых потерь одним изолированным водяным теплопроводом при надземной прокладке с расчётной среднегодовой температурой наружного воздуха + 5</w:t>
      </w:r>
      <w:proofErr w:type="gramStart"/>
      <w:r>
        <w:rPr>
          <w:sz w:val="23"/>
          <w:szCs w:val="23"/>
        </w:rPr>
        <w:t xml:space="preserve"> °С</w:t>
      </w:r>
      <w:proofErr w:type="gramEnd"/>
    </w:p>
    <w:p w:rsidR="000C6241" w:rsidRDefault="000C6241" w:rsidP="000C6241">
      <w:pPr>
        <w:rPr>
          <w:sz w:val="23"/>
          <w:szCs w:val="23"/>
        </w:rPr>
      </w:pPr>
    </w:p>
    <w:p w:rsidR="000C6241" w:rsidRDefault="00DD4F22" w:rsidP="000C6241">
      <w:pPr>
        <w:rPr>
          <w:sz w:val="23"/>
          <w:szCs w:val="23"/>
        </w:rPr>
      </w:pPr>
      <w:r>
        <w:rPr>
          <w:sz w:val="23"/>
          <w:szCs w:val="23"/>
        </w:rPr>
        <w:t xml:space="preserve">Таблица: </w:t>
      </w:r>
      <w:r w:rsidR="000C6241">
        <w:rPr>
          <w:sz w:val="23"/>
          <w:szCs w:val="23"/>
        </w:rPr>
        <w:t>Нормы тепловых потерь одним изолированным водяным теплопроводом.</w:t>
      </w:r>
    </w:p>
    <w:p w:rsidR="00A34070" w:rsidRDefault="00A34070" w:rsidP="000C6241">
      <w:pPr>
        <w:rPr>
          <w:sz w:val="23"/>
          <w:szCs w:val="23"/>
        </w:rPr>
      </w:pPr>
    </w:p>
    <w:p w:rsidR="00A34070" w:rsidRDefault="00A34070" w:rsidP="000C6241">
      <w:pPr>
        <w:rPr>
          <w:sz w:val="23"/>
          <w:szCs w:val="23"/>
        </w:rPr>
      </w:pPr>
    </w:p>
    <w:p w:rsidR="00A34070" w:rsidRDefault="00A34070" w:rsidP="000C6241">
      <w:pPr>
        <w:rPr>
          <w:sz w:val="23"/>
          <w:szCs w:val="23"/>
        </w:rPr>
      </w:pPr>
    </w:p>
    <w:tbl>
      <w:tblPr>
        <w:tblW w:w="7675" w:type="dxa"/>
        <w:tblInd w:w="2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5"/>
        <w:gridCol w:w="25"/>
        <w:gridCol w:w="733"/>
        <w:gridCol w:w="1159"/>
        <w:gridCol w:w="1690"/>
        <w:gridCol w:w="1692"/>
        <w:gridCol w:w="61"/>
      </w:tblGrid>
      <w:tr w:rsidR="000C6241" w:rsidRPr="007511A2" w:rsidTr="00B07A11">
        <w:trPr>
          <w:trHeight w:val="504"/>
        </w:trPr>
        <w:tc>
          <w:tcPr>
            <w:tcW w:w="2315" w:type="dxa"/>
          </w:tcPr>
          <w:p w:rsidR="000C6241" w:rsidRPr="000C6241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Наружный диаметр труб, </w:t>
            </w:r>
            <w:proofErr w:type="gramStart"/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>мм</w:t>
            </w:r>
            <w:proofErr w:type="gramEnd"/>
          </w:p>
        </w:tc>
        <w:tc>
          <w:tcPr>
            <w:tcW w:w="5360" w:type="dxa"/>
            <w:gridSpan w:val="6"/>
          </w:tcPr>
          <w:p w:rsidR="000C6241" w:rsidRPr="000C6241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Нормы тепловых потерь теплопроводами, </w:t>
            </w:r>
            <w:proofErr w:type="gramStart"/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>ккал</w:t>
            </w:r>
            <w:proofErr w:type="gramEnd"/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>/(м*ч)</w:t>
            </w:r>
          </w:p>
          <w:p w:rsidR="000C6241" w:rsidRPr="000C6241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Разность среднегодовой температуры сетевой воды в </w:t>
            </w:r>
            <w:proofErr w:type="gramStart"/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>подающем</w:t>
            </w:r>
            <w:proofErr w:type="gramEnd"/>
            <w:r w:rsidRPr="000C6241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или обратном трубопроводах и наружного воздуха, °С</w:t>
            </w:r>
          </w:p>
          <w:p w:rsidR="000C6241" w:rsidRPr="000C6241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0C6241" w:rsidRPr="007511A2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7511A2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3"/>
                <w:szCs w:val="23"/>
              </w:rPr>
            </w:pPr>
            <w:r w:rsidRPr="007511A2">
              <w:rPr>
                <w:rFonts w:cs="Calibri"/>
                <w:sz w:val="23"/>
                <w:szCs w:val="23"/>
              </w:rPr>
              <w:lastRenderedPageBreak/>
              <w:t xml:space="preserve">76 </w:t>
            </w:r>
          </w:p>
        </w:tc>
        <w:tc>
          <w:tcPr>
            <w:tcW w:w="733" w:type="dxa"/>
          </w:tcPr>
          <w:p w:rsidR="000C6241" w:rsidRPr="007511A2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3"/>
                <w:szCs w:val="23"/>
              </w:rPr>
            </w:pPr>
            <w:r w:rsidRPr="007511A2">
              <w:rPr>
                <w:rFonts w:cs="Calibri"/>
                <w:sz w:val="23"/>
                <w:szCs w:val="23"/>
              </w:rPr>
              <w:t xml:space="preserve">25 </w:t>
            </w:r>
          </w:p>
        </w:tc>
        <w:tc>
          <w:tcPr>
            <w:tcW w:w="1159" w:type="dxa"/>
          </w:tcPr>
          <w:p w:rsidR="000C6241" w:rsidRPr="007511A2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3"/>
                <w:szCs w:val="23"/>
              </w:rPr>
            </w:pPr>
            <w:r w:rsidRPr="007511A2">
              <w:rPr>
                <w:rFonts w:cs="Calibri"/>
                <w:sz w:val="23"/>
                <w:szCs w:val="23"/>
              </w:rPr>
              <w:t xml:space="preserve">35 </w:t>
            </w:r>
          </w:p>
        </w:tc>
        <w:tc>
          <w:tcPr>
            <w:tcW w:w="1690" w:type="dxa"/>
          </w:tcPr>
          <w:p w:rsidR="000C6241" w:rsidRPr="007511A2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3"/>
                <w:szCs w:val="23"/>
              </w:rPr>
            </w:pPr>
            <w:r w:rsidRPr="007511A2">
              <w:rPr>
                <w:rFonts w:cs="Calibri"/>
                <w:sz w:val="23"/>
                <w:szCs w:val="23"/>
              </w:rPr>
              <w:t xml:space="preserve">45 </w:t>
            </w:r>
          </w:p>
        </w:tc>
        <w:tc>
          <w:tcPr>
            <w:tcW w:w="1692" w:type="dxa"/>
          </w:tcPr>
          <w:p w:rsidR="000C6241" w:rsidRPr="007511A2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3"/>
                <w:szCs w:val="23"/>
              </w:rPr>
            </w:pPr>
            <w:r w:rsidRPr="007511A2">
              <w:rPr>
                <w:rFonts w:cs="Calibri"/>
                <w:sz w:val="23"/>
                <w:szCs w:val="23"/>
              </w:rPr>
              <w:t xml:space="preserve">55 </w:t>
            </w:r>
          </w:p>
        </w:tc>
      </w:tr>
      <w:tr w:rsidR="000C6241" w:rsidRPr="0044631D" w:rsidTr="00B07A11">
        <w:trPr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Наружный диаметр труб, 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мм</w:t>
            </w:r>
            <w:proofErr w:type="gramEnd"/>
          </w:p>
        </w:tc>
        <w:tc>
          <w:tcPr>
            <w:tcW w:w="5335" w:type="dxa"/>
            <w:gridSpan w:val="5"/>
          </w:tcPr>
          <w:p w:rsidR="000C6241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Нормы тепловых потерь теплопроводами, 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ккал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/(м*ч)</w:t>
            </w:r>
          </w:p>
          <w:p w:rsidR="000C6241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Разность среднегодовой температуры сетевой воды в </w:t>
            </w:r>
            <w:proofErr w:type="gramStart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>подающем</w:t>
            </w:r>
            <w:proofErr w:type="gramEnd"/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или обратном трубопроводах и наружного воздуха, °С</w:t>
            </w:r>
          </w:p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49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18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27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45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57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21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40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49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76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25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35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45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55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82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28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38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108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31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43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55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67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133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35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48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60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74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159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38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65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194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42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58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73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88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219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46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78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95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273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53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87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107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325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60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100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120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377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71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93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114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135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426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82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105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128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478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89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113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136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160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429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95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120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145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170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630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104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133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160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190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720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115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145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176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206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820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135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168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200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233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920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155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190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225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260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1020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180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220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255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292 </w:t>
            </w:r>
          </w:p>
        </w:tc>
      </w:tr>
      <w:tr w:rsidR="000C6241" w:rsidRPr="0044631D" w:rsidTr="00B07A11">
        <w:trPr>
          <w:gridAfter w:val="1"/>
          <w:wAfter w:w="61" w:type="dxa"/>
          <w:trHeight w:val="122"/>
        </w:trPr>
        <w:tc>
          <w:tcPr>
            <w:tcW w:w="2340" w:type="dxa"/>
            <w:gridSpan w:val="2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1420 </w:t>
            </w:r>
          </w:p>
        </w:tc>
        <w:tc>
          <w:tcPr>
            <w:tcW w:w="733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230 </w:t>
            </w:r>
          </w:p>
        </w:tc>
        <w:tc>
          <w:tcPr>
            <w:tcW w:w="1159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280 </w:t>
            </w:r>
          </w:p>
        </w:tc>
        <w:tc>
          <w:tcPr>
            <w:tcW w:w="1690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325 </w:t>
            </w:r>
          </w:p>
        </w:tc>
        <w:tc>
          <w:tcPr>
            <w:tcW w:w="1692" w:type="dxa"/>
          </w:tcPr>
          <w:p w:rsidR="000C6241" w:rsidRPr="0044631D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4631D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380 </w:t>
            </w:r>
          </w:p>
        </w:tc>
      </w:tr>
    </w:tbl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</w:p>
    <w:p w:rsidR="000C6241" w:rsidRDefault="000C6241" w:rsidP="000C6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2. Источники тепловой энергии </w:t>
      </w:r>
    </w:p>
    <w:p w:rsidR="0096516A" w:rsidRPr="00336E23" w:rsidRDefault="00336E23" w:rsidP="0096516A">
      <w:pPr>
        <w:pStyle w:val="Default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    </w:t>
      </w:r>
      <w:r w:rsidR="00F25A81" w:rsidRPr="00336E23">
        <w:rPr>
          <w:color w:val="000000" w:themeColor="text1"/>
          <w:sz w:val="23"/>
          <w:szCs w:val="23"/>
        </w:rPr>
        <w:t>1.</w:t>
      </w:r>
      <w:r>
        <w:rPr>
          <w:color w:val="000000" w:themeColor="text1"/>
          <w:sz w:val="23"/>
          <w:szCs w:val="23"/>
        </w:rPr>
        <w:t xml:space="preserve">  </w:t>
      </w:r>
      <w:r w:rsidR="000C6241" w:rsidRPr="00336E23">
        <w:rPr>
          <w:color w:val="000000" w:themeColor="text1"/>
          <w:sz w:val="23"/>
          <w:szCs w:val="23"/>
        </w:rPr>
        <w:t xml:space="preserve">МУП ЖКХ «Колыбельское» обеспечивает теплом ЗАО «Колыбельское», КДЦ, 2 магазина, здание Администрации Колыбельского с/совета, 4 многоквартирных 2х этажных дома, 1 двухквартирный дом, промышленный объект индивидуального предпринимателя. Ниже в таблице  приведена тепловая мощность котельной. </w:t>
      </w:r>
    </w:p>
    <w:p w:rsidR="0096516A" w:rsidRPr="00336E23" w:rsidRDefault="00336E23" w:rsidP="0096516A">
      <w:pPr>
        <w:pStyle w:val="Default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   </w:t>
      </w:r>
      <w:r w:rsidR="00F25A81" w:rsidRPr="00336E23">
        <w:rPr>
          <w:color w:val="000000" w:themeColor="text1"/>
          <w:sz w:val="23"/>
          <w:szCs w:val="23"/>
        </w:rPr>
        <w:t>2.</w:t>
      </w:r>
      <w:r>
        <w:rPr>
          <w:color w:val="000000" w:themeColor="text1"/>
          <w:sz w:val="23"/>
          <w:szCs w:val="23"/>
        </w:rPr>
        <w:t xml:space="preserve">  </w:t>
      </w:r>
      <w:r w:rsidR="0096516A" w:rsidRPr="00336E23">
        <w:rPr>
          <w:color w:val="000000" w:themeColor="text1"/>
          <w:sz w:val="23"/>
          <w:szCs w:val="23"/>
        </w:rPr>
        <w:t xml:space="preserve">Котельная МКОУ </w:t>
      </w:r>
      <w:proofErr w:type="spellStart"/>
      <w:r w:rsidR="0096516A" w:rsidRPr="00336E23">
        <w:rPr>
          <w:color w:val="000000" w:themeColor="text1"/>
          <w:sz w:val="23"/>
          <w:szCs w:val="23"/>
        </w:rPr>
        <w:t>Локтенской</w:t>
      </w:r>
      <w:proofErr w:type="spellEnd"/>
      <w:r w:rsidR="0096516A" w:rsidRPr="00336E23">
        <w:rPr>
          <w:color w:val="000000" w:themeColor="text1"/>
          <w:sz w:val="23"/>
          <w:szCs w:val="23"/>
        </w:rPr>
        <w:t xml:space="preserve"> ООШ  обеспечивает теплом здание школы и мастерской при школе. Ниже в таблице  приведена тепловая мощность котельной. </w:t>
      </w:r>
    </w:p>
    <w:p w:rsidR="00F25A81" w:rsidRPr="00336E23" w:rsidRDefault="00336E23" w:rsidP="0096516A">
      <w:pPr>
        <w:pStyle w:val="Default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   </w:t>
      </w:r>
      <w:r w:rsidR="00F25A81" w:rsidRPr="00336E23">
        <w:rPr>
          <w:color w:val="000000" w:themeColor="text1"/>
          <w:sz w:val="23"/>
          <w:szCs w:val="23"/>
        </w:rPr>
        <w:t xml:space="preserve">3. Котельная МКОУ </w:t>
      </w:r>
      <w:proofErr w:type="spellStart"/>
      <w:r w:rsidR="00F25A81" w:rsidRPr="00336E23">
        <w:rPr>
          <w:color w:val="000000" w:themeColor="text1"/>
          <w:sz w:val="23"/>
          <w:szCs w:val="23"/>
        </w:rPr>
        <w:t>Колыбельская</w:t>
      </w:r>
      <w:proofErr w:type="spellEnd"/>
      <w:r w:rsidR="00F25A81" w:rsidRPr="00336E23">
        <w:rPr>
          <w:color w:val="000000" w:themeColor="text1"/>
          <w:sz w:val="23"/>
          <w:szCs w:val="23"/>
        </w:rPr>
        <w:t xml:space="preserve"> СОШ  обеспечивает теплом здание школы</w:t>
      </w:r>
      <w:r w:rsidR="00237B30" w:rsidRPr="00336E23">
        <w:rPr>
          <w:color w:val="000000" w:themeColor="text1"/>
          <w:sz w:val="23"/>
          <w:szCs w:val="23"/>
        </w:rPr>
        <w:t>.</w:t>
      </w:r>
    </w:p>
    <w:p w:rsidR="000C6241" w:rsidRPr="00336E23" w:rsidRDefault="000C6241" w:rsidP="000C6241">
      <w:pPr>
        <w:pStyle w:val="Default"/>
        <w:rPr>
          <w:color w:val="000000" w:themeColor="text1"/>
          <w:sz w:val="23"/>
          <w:szCs w:val="23"/>
        </w:rPr>
      </w:pPr>
    </w:p>
    <w:p w:rsidR="000C6241" w:rsidRPr="00C53AA2" w:rsidRDefault="000C6241" w:rsidP="000C6241">
      <w:pPr>
        <w:pStyle w:val="Default"/>
        <w:rPr>
          <w:color w:val="FF0000"/>
          <w:sz w:val="23"/>
          <w:szCs w:val="23"/>
        </w:rPr>
      </w:pPr>
    </w:p>
    <w:p w:rsidR="000C6241" w:rsidRPr="00336E23" w:rsidRDefault="000C6241" w:rsidP="000C6241">
      <w:pPr>
        <w:pStyle w:val="Default"/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>Таблица: тепловая мощности котельной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1"/>
        <w:gridCol w:w="2441"/>
        <w:gridCol w:w="2441"/>
      </w:tblGrid>
      <w:tr w:rsidR="000C6241" w:rsidRPr="00336E23" w:rsidTr="00A34070">
        <w:trPr>
          <w:trHeight w:val="417"/>
        </w:trPr>
        <w:tc>
          <w:tcPr>
            <w:tcW w:w="2441" w:type="dxa"/>
          </w:tcPr>
          <w:p w:rsidR="000C6241" w:rsidRPr="00336E23" w:rsidRDefault="00F25A81" w:rsidP="00CA1C29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  <w:sz w:val="23"/>
                <w:szCs w:val="23"/>
              </w:rPr>
              <w:t>Наименование котель</w:t>
            </w:r>
            <w:r w:rsidR="000C6241" w:rsidRPr="00336E23">
              <w:rPr>
                <w:color w:val="000000" w:themeColor="text1"/>
                <w:sz w:val="23"/>
                <w:szCs w:val="23"/>
              </w:rPr>
              <w:t xml:space="preserve">ной </w:t>
            </w:r>
          </w:p>
        </w:tc>
        <w:tc>
          <w:tcPr>
            <w:tcW w:w="2441" w:type="dxa"/>
          </w:tcPr>
          <w:p w:rsidR="000C6241" w:rsidRPr="00336E23" w:rsidRDefault="000C6241" w:rsidP="00CA1C29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  <w:sz w:val="23"/>
                <w:szCs w:val="23"/>
              </w:rPr>
              <w:t xml:space="preserve">Тепловая </w:t>
            </w:r>
            <w:r w:rsidR="00F25A81" w:rsidRPr="00336E23">
              <w:rPr>
                <w:color w:val="000000" w:themeColor="text1"/>
                <w:sz w:val="23"/>
                <w:szCs w:val="23"/>
              </w:rPr>
              <w:t>производительность</w:t>
            </w:r>
            <w:r w:rsidRPr="00336E23">
              <w:rPr>
                <w:color w:val="000000" w:themeColor="text1"/>
                <w:sz w:val="23"/>
                <w:szCs w:val="23"/>
              </w:rPr>
              <w:t xml:space="preserve">, Гкал/час </w:t>
            </w:r>
          </w:p>
        </w:tc>
        <w:tc>
          <w:tcPr>
            <w:tcW w:w="2441" w:type="dxa"/>
          </w:tcPr>
          <w:p w:rsidR="000C6241" w:rsidRPr="00336E23" w:rsidRDefault="000C6241" w:rsidP="00CA1C29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  <w:sz w:val="23"/>
                <w:szCs w:val="23"/>
              </w:rPr>
              <w:t xml:space="preserve">Загрузка котельной, % </w:t>
            </w:r>
          </w:p>
        </w:tc>
      </w:tr>
      <w:tr w:rsidR="000C6241" w:rsidRPr="00C53AA2" w:rsidTr="00A34070">
        <w:trPr>
          <w:trHeight w:val="123"/>
        </w:trPr>
        <w:tc>
          <w:tcPr>
            <w:tcW w:w="2441" w:type="dxa"/>
          </w:tcPr>
          <w:p w:rsidR="000C6241" w:rsidRPr="00336E23" w:rsidRDefault="000C6241" w:rsidP="00237B30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</w:p>
          <w:p w:rsidR="000C6241" w:rsidRPr="00336E23" w:rsidRDefault="00A34070" w:rsidP="00237B30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  <w:sz w:val="22"/>
                <w:szCs w:val="22"/>
              </w:rPr>
              <w:t>Котельная МУП ЖКХ «Колыбельское»</w:t>
            </w:r>
          </w:p>
        </w:tc>
        <w:tc>
          <w:tcPr>
            <w:tcW w:w="2441" w:type="dxa"/>
          </w:tcPr>
          <w:p w:rsidR="000C6241" w:rsidRPr="00336E23" w:rsidRDefault="000C6241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0C6241" w:rsidRPr="00336E23" w:rsidRDefault="000C6241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36E23">
              <w:rPr>
                <w:color w:val="000000" w:themeColor="text1"/>
                <w:sz w:val="22"/>
                <w:szCs w:val="22"/>
              </w:rPr>
              <w:t>1,85</w:t>
            </w:r>
          </w:p>
        </w:tc>
        <w:tc>
          <w:tcPr>
            <w:tcW w:w="2441" w:type="dxa"/>
          </w:tcPr>
          <w:p w:rsidR="000C6241" w:rsidRPr="00336E23" w:rsidRDefault="000C6241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0C6241" w:rsidRPr="00336E23" w:rsidRDefault="000C6241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36E23">
              <w:rPr>
                <w:color w:val="000000" w:themeColor="text1"/>
                <w:sz w:val="22"/>
                <w:szCs w:val="22"/>
              </w:rPr>
              <w:t>100%</w:t>
            </w:r>
          </w:p>
        </w:tc>
      </w:tr>
      <w:tr w:rsidR="0096516A" w:rsidRPr="006E1320" w:rsidTr="0096516A">
        <w:trPr>
          <w:trHeight w:val="12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237B30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</w:p>
          <w:p w:rsidR="0096516A" w:rsidRPr="00336E23" w:rsidRDefault="0096516A" w:rsidP="00237B30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color w:val="000000" w:themeColor="text1"/>
                <w:sz w:val="23"/>
                <w:szCs w:val="23"/>
              </w:rPr>
              <w:t>Локтенской</w:t>
            </w:r>
            <w:proofErr w:type="spellEnd"/>
            <w:r w:rsidRPr="00336E23">
              <w:rPr>
                <w:color w:val="000000" w:themeColor="text1"/>
                <w:sz w:val="23"/>
                <w:szCs w:val="23"/>
              </w:rPr>
              <w:t xml:space="preserve"> ООШ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6516A" w:rsidRPr="00336E23" w:rsidRDefault="0096516A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36E23">
              <w:rPr>
                <w:color w:val="000000" w:themeColor="text1"/>
                <w:sz w:val="22"/>
                <w:szCs w:val="22"/>
              </w:rPr>
              <w:t>0,084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6516A" w:rsidRPr="00336E23" w:rsidRDefault="0096516A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36E23">
              <w:rPr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D4F22" w:rsidRPr="00C53AA2" w:rsidTr="00DD4F22">
        <w:trPr>
          <w:trHeight w:val="12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DD4F22" w:rsidP="00237B30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  <w:sz w:val="23"/>
                <w:szCs w:val="23"/>
              </w:rPr>
              <w:lastRenderedPageBreak/>
              <w:t xml:space="preserve">Котельная МКОУ </w:t>
            </w:r>
            <w:proofErr w:type="spellStart"/>
            <w:r w:rsidRPr="00336E23">
              <w:rPr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B42637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36E23">
              <w:rPr>
                <w:color w:val="000000" w:themeColor="text1"/>
                <w:sz w:val="22"/>
                <w:szCs w:val="22"/>
              </w:rPr>
              <w:t>2,35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D12722" w:rsidP="00237B30">
            <w:pPr>
              <w:pStyle w:val="Default"/>
              <w:jc w:val="center"/>
              <w:rPr>
                <w:color w:val="000000" w:themeColor="text1"/>
                <w:sz w:val="22"/>
                <w:szCs w:val="22"/>
              </w:rPr>
            </w:pPr>
            <w:r w:rsidRPr="00336E23">
              <w:rPr>
                <w:color w:val="000000" w:themeColor="text1"/>
                <w:sz w:val="22"/>
                <w:szCs w:val="22"/>
              </w:rPr>
              <w:t>100%</w:t>
            </w:r>
          </w:p>
        </w:tc>
      </w:tr>
    </w:tbl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</w:p>
    <w:p w:rsidR="001263E4" w:rsidRPr="00336E23" w:rsidRDefault="000C6241" w:rsidP="000C6241">
      <w:pPr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 xml:space="preserve">Вывод тепловой энергии от котельной осуществляется по магистральным трубопроводам. Всего в с. Колыбельское эксплуатируется </w:t>
      </w:r>
      <w:r w:rsidRPr="00336E23">
        <w:rPr>
          <w:b/>
          <w:bCs/>
          <w:color w:val="000000" w:themeColor="text1"/>
          <w:sz w:val="23"/>
          <w:szCs w:val="23"/>
        </w:rPr>
        <w:t xml:space="preserve">2 </w:t>
      </w:r>
      <w:proofErr w:type="spellStart"/>
      <w:r w:rsidRPr="00336E23">
        <w:rPr>
          <w:color w:val="000000" w:themeColor="text1"/>
          <w:sz w:val="23"/>
          <w:szCs w:val="23"/>
        </w:rPr>
        <w:t>котлоагрегата</w:t>
      </w:r>
      <w:proofErr w:type="spellEnd"/>
      <w:r w:rsidRPr="00336E23">
        <w:rPr>
          <w:color w:val="000000" w:themeColor="text1"/>
          <w:sz w:val="23"/>
          <w:szCs w:val="23"/>
        </w:rPr>
        <w:t xml:space="preserve">, </w:t>
      </w:r>
      <w:proofErr w:type="gramStart"/>
      <w:r w:rsidRPr="00336E23">
        <w:rPr>
          <w:color w:val="000000" w:themeColor="text1"/>
          <w:sz w:val="23"/>
          <w:szCs w:val="23"/>
        </w:rPr>
        <w:t>установленных</w:t>
      </w:r>
      <w:proofErr w:type="gramEnd"/>
      <w:r w:rsidRPr="00336E23">
        <w:rPr>
          <w:color w:val="000000" w:themeColor="text1"/>
          <w:sz w:val="23"/>
          <w:szCs w:val="23"/>
        </w:rPr>
        <w:t xml:space="preserve"> в </w:t>
      </w:r>
      <w:r w:rsidRPr="00336E23">
        <w:rPr>
          <w:b/>
          <w:bCs/>
          <w:color w:val="000000" w:themeColor="text1"/>
          <w:sz w:val="16"/>
          <w:szCs w:val="16"/>
        </w:rPr>
        <w:t xml:space="preserve"> </w:t>
      </w:r>
      <w:r w:rsidRPr="00336E23">
        <w:rPr>
          <w:color w:val="000000" w:themeColor="text1"/>
          <w:sz w:val="23"/>
          <w:szCs w:val="23"/>
        </w:rPr>
        <w:t>специализированном, отдельно стоящем здании - котельной.</w:t>
      </w:r>
      <w:r w:rsidRPr="00336E23">
        <w:rPr>
          <w:b/>
          <w:bCs/>
          <w:color w:val="000000" w:themeColor="text1"/>
          <w:sz w:val="23"/>
          <w:szCs w:val="23"/>
        </w:rPr>
        <w:t xml:space="preserve"> </w:t>
      </w:r>
      <w:r w:rsidRPr="00336E23">
        <w:rPr>
          <w:color w:val="000000" w:themeColor="text1"/>
          <w:sz w:val="23"/>
          <w:szCs w:val="23"/>
        </w:rPr>
        <w:t xml:space="preserve">В таблице  приведены данные о </w:t>
      </w:r>
      <w:proofErr w:type="spellStart"/>
      <w:r w:rsidRPr="00336E23">
        <w:rPr>
          <w:color w:val="000000" w:themeColor="text1"/>
          <w:sz w:val="23"/>
          <w:szCs w:val="23"/>
        </w:rPr>
        <w:t>котлоагрегатах</w:t>
      </w:r>
      <w:proofErr w:type="spellEnd"/>
      <w:r w:rsidRPr="00336E23">
        <w:rPr>
          <w:color w:val="000000" w:themeColor="text1"/>
          <w:sz w:val="23"/>
          <w:szCs w:val="23"/>
        </w:rPr>
        <w:t xml:space="preserve">, их типах, количестве, год ввода в </w:t>
      </w:r>
      <w:proofErr w:type="spellStart"/>
      <w:r w:rsidRPr="00336E23">
        <w:rPr>
          <w:color w:val="000000" w:themeColor="text1"/>
          <w:sz w:val="23"/>
          <w:szCs w:val="23"/>
        </w:rPr>
        <w:t>экс-плуатацию</w:t>
      </w:r>
      <w:proofErr w:type="spellEnd"/>
      <w:proofErr w:type="gramStart"/>
      <w:r w:rsidRPr="00336E23">
        <w:rPr>
          <w:color w:val="000000" w:themeColor="text1"/>
          <w:sz w:val="23"/>
          <w:szCs w:val="23"/>
        </w:rPr>
        <w:t xml:space="preserve"> .</w:t>
      </w:r>
      <w:proofErr w:type="gramEnd"/>
    </w:p>
    <w:p w:rsidR="000C6241" w:rsidRPr="00336E23" w:rsidRDefault="0096516A" w:rsidP="000C6241">
      <w:pPr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 xml:space="preserve">В с.Локтенок эксплуатируется </w:t>
      </w:r>
      <w:r w:rsidR="00F25A81" w:rsidRPr="00336E23">
        <w:rPr>
          <w:color w:val="000000" w:themeColor="text1"/>
          <w:sz w:val="23"/>
          <w:szCs w:val="23"/>
        </w:rPr>
        <w:t>1</w:t>
      </w:r>
      <w:r w:rsidRPr="00336E23">
        <w:rPr>
          <w:b/>
          <w:bCs/>
          <w:color w:val="000000" w:themeColor="text1"/>
          <w:sz w:val="23"/>
          <w:szCs w:val="23"/>
        </w:rPr>
        <w:t xml:space="preserve"> </w:t>
      </w:r>
      <w:proofErr w:type="spellStart"/>
      <w:r w:rsidRPr="00336E23">
        <w:rPr>
          <w:color w:val="000000" w:themeColor="text1"/>
          <w:sz w:val="23"/>
          <w:szCs w:val="23"/>
        </w:rPr>
        <w:t>котлоагрегат</w:t>
      </w:r>
      <w:proofErr w:type="spellEnd"/>
      <w:r w:rsidRPr="00336E23">
        <w:rPr>
          <w:color w:val="000000" w:themeColor="text1"/>
          <w:sz w:val="23"/>
          <w:szCs w:val="23"/>
        </w:rPr>
        <w:t xml:space="preserve">, </w:t>
      </w:r>
      <w:proofErr w:type="gramStart"/>
      <w:r w:rsidRPr="00336E23">
        <w:rPr>
          <w:color w:val="000000" w:themeColor="text1"/>
          <w:sz w:val="23"/>
          <w:szCs w:val="23"/>
        </w:rPr>
        <w:t>установленный</w:t>
      </w:r>
      <w:proofErr w:type="gramEnd"/>
      <w:r w:rsidRPr="00336E23">
        <w:rPr>
          <w:color w:val="000000" w:themeColor="text1"/>
          <w:sz w:val="23"/>
          <w:szCs w:val="23"/>
        </w:rPr>
        <w:t xml:space="preserve"> в </w:t>
      </w:r>
      <w:r w:rsidRPr="00336E23">
        <w:rPr>
          <w:b/>
          <w:bCs/>
          <w:color w:val="000000" w:themeColor="text1"/>
          <w:sz w:val="16"/>
          <w:szCs w:val="16"/>
        </w:rPr>
        <w:t xml:space="preserve"> </w:t>
      </w:r>
      <w:r w:rsidRPr="00336E23">
        <w:rPr>
          <w:color w:val="000000" w:themeColor="text1"/>
          <w:sz w:val="23"/>
          <w:szCs w:val="23"/>
        </w:rPr>
        <w:t>специализированном, отдельно стоящем здании - котельной.</w:t>
      </w:r>
    </w:p>
    <w:p w:rsidR="000C6241" w:rsidRPr="00336E23" w:rsidRDefault="000C6241" w:rsidP="000C6241">
      <w:pPr>
        <w:rPr>
          <w:color w:val="000000" w:themeColor="text1"/>
          <w:sz w:val="23"/>
          <w:szCs w:val="23"/>
        </w:rPr>
      </w:pPr>
      <w:r w:rsidRPr="00336E23">
        <w:rPr>
          <w:b/>
          <w:color w:val="000000" w:themeColor="text1"/>
          <w:sz w:val="23"/>
          <w:szCs w:val="23"/>
        </w:rPr>
        <w:t xml:space="preserve">Таблица: Данные о </w:t>
      </w:r>
      <w:proofErr w:type="spellStart"/>
      <w:r w:rsidRPr="00336E23">
        <w:rPr>
          <w:b/>
          <w:color w:val="000000" w:themeColor="text1"/>
          <w:sz w:val="23"/>
          <w:szCs w:val="23"/>
        </w:rPr>
        <w:t>котлоагрегатах</w:t>
      </w:r>
      <w:proofErr w:type="spellEnd"/>
      <w:r w:rsidRPr="00336E23">
        <w:rPr>
          <w:color w:val="000000" w:themeColor="text1"/>
          <w:sz w:val="23"/>
          <w:szCs w:val="23"/>
        </w:rPr>
        <w:t>.</w:t>
      </w:r>
    </w:p>
    <w:p w:rsidR="000C6241" w:rsidRDefault="000C6241" w:rsidP="000C6241">
      <w:pPr>
        <w:rPr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793"/>
        <w:gridCol w:w="1793"/>
        <w:gridCol w:w="1793"/>
        <w:gridCol w:w="1793"/>
        <w:gridCol w:w="1796"/>
      </w:tblGrid>
      <w:tr w:rsidR="000C6241" w:rsidRPr="00F45F47" w:rsidTr="00A34070">
        <w:trPr>
          <w:trHeight w:val="417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Котельная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Тип (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водогр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./пар.)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Марка.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Тепловая мощность </w:t>
            </w:r>
            <w:proofErr w:type="spellStart"/>
            <w:proofErr w:type="gram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кот-ла</w:t>
            </w:r>
            <w:proofErr w:type="spellEnd"/>
            <w:proofErr w:type="gram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, Гкал/ч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Год ввода в эксплуатацию </w:t>
            </w:r>
          </w:p>
        </w:tc>
      </w:tr>
      <w:tr w:rsidR="000C6241" w:rsidRPr="00F45F47" w:rsidTr="00A34070">
        <w:trPr>
          <w:trHeight w:val="1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A34070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</w:rPr>
              <w:t xml:space="preserve">Котельная МУП ЖКХ «Колыбельское» </w:t>
            </w:r>
            <w:r w:rsidR="000C6241"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№ 1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Водогрейный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Сибирь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0,6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1999</w:t>
            </w:r>
          </w:p>
        </w:tc>
      </w:tr>
      <w:tr w:rsidR="000C6241" w:rsidRPr="00F45F47" w:rsidTr="00A34070">
        <w:trPr>
          <w:trHeight w:val="131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A34070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</w:rPr>
              <w:t xml:space="preserve">Котельная МУП ЖКХ «Колыбельское» </w:t>
            </w:r>
            <w:r w:rsidR="000C6241"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№2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Водогрейный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кВр-0,93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1,25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2015 </w:t>
            </w:r>
          </w:p>
        </w:tc>
      </w:tr>
      <w:tr w:rsidR="0096516A" w:rsidRPr="007511A2" w:rsidTr="0096516A">
        <w:trPr>
          <w:trHeight w:val="131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Локтенская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ООШ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Водогрейный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кВр-0,1 КБ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0,5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2009</w:t>
            </w:r>
          </w:p>
        </w:tc>
      </w:tr>
      <w:tr w:rsidR="00DD4F22" w:rsidRPr="005D6403" w:rsidTr="00DD4F22">
        <w:trPr>
          <w:trHeight w:val="131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DD4F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D127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Водогрейный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D12722" w:rsidP="00D127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>Братск 1,1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D127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 xml:space="preserve">1,1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</w:rPr>
              <w:t>Мвт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</w:rPr>
              <w:t xml:space="preserve"> 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F22" w:rsidRPr="00336E23" w:rsidRDefault="00D127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1995</w:t>
            </w:r>
          </w:p>
        </w:tc>
      </w:tr>
      <w:tr w:rsidR="00D12722" w:rsidRPr="00DD4F22" w:rsidTr="00D12722">
        <w:trPr>
          <w:trHeight w:val="131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22" w:rsidRPr="00336E23" w:rsidRDefault="00D127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22" w:rsidRPr="00336E23" w:rsidRDefault="00D127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Водогрейный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22" w:rsidRPr="00336E23" w:rsidRDefault="00D12722" w:rsidP="00D127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 xml:space="preserve">КВм-1,25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22" w:rsidRPr="00336E23" w:rsidRDefault="00D127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336E23">
              <w:rPr>
                <w:rFonts w:ascii="Calibri" w:hAnsi="Calibri" w:cs="Calibri"/>
                <w:color w:val="000000" w:themeColor="text1"/>
              </w:rPr>
              <w:t xml:space="preserve">1,25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</w:rPr>
              <w:t>Мвт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22" w:rsidRPr="00336E23" w:rsidRDefault="00D12722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2017</w:t>
            </w:r>
          </w:p>
        </w:tc>
      </w:tr>
    </w:tbl>
    <w:p w:rsidR="000C6241" w:rsidRDefault="000C6241" w:rsidP="000C6241">
      <w:pPr>
        <w:rPr>
          <w:rFonts w:ascii="Calibri" w:hAnsi="Calibri" w:cs="Calibri"/>
          <w:color w:val="000000"/>
          <w:sz w:val="23"/>
          <w:szCs w:val="23"/>
        </w:rPr>
      </w:pPr>
    </w:p>
    <w:p w:rsidR="000C6241" w:rsidRPr="00336E23" w:rsidRDefault="000C6241" w:rsidP="000C62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Для обеспечения всех потребностей абонентов, в котельной было установлено дополнительное оборудование, перечисленное в таблице. </w:t>
      </w:r>
    </w:p>
    <w:p w:rsidR="000C6241" w:rsidRPr="00613DBE" w:rsidRDefault="000C6241" w:rsidP="000C6241">
      <w:pPr>
        <w:rPr>
          <w:rFonts w:ascii="Calibri" w:hAnsi="Calibri" w:cs="Calibri"/>
          <w:color w:val="FF0000"/>
          <w:sz w:val="23"/>
          <w:szCs w:val="23"/>
        </w:rPr>
      </w:pPr>
    </w:p>
    <w:p w:rsidR="000C6241" w:rsidRPr="00336E23" w:rsidRDefault="000C6241" w:rsidP="000C6241">
      <w:pPr>
        <w:rPr>
          <w:rFonts w:ascii="Calibri" w:hAnsi="Calibri" w:cs="Calibri"/>
          <w:color w:val="000000" w:themeColor="text1"/>
          <w:sz w:val="23"/>
          <w:szCs w:val="23"/>
        </w:rPr>
      </w:pPr>
      <w:r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Таблица: Дополнительное оборудование </w:t>
      </w:r>
    </w:p>
    <w:tbl>
      <w:tblPr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83"/>
        <w:gridCol w:w="2483"/>
        <w:gridCol w:w="2483"/>
        <w:gridCol w:w="2484"/>
      </w:tblGrid>
      <w:tr w:rsidR="000C6241" w:rsidRPr="00613DBE" w:rsidTr="0096516A">
        <w:trPr>
          <w:trHeight w:val="271"/>
        </w:trPr>
        <w:tc>
          <w:tcPr>
            <w:tcW w:w="2483" w:type="dxa"/>
          </w:tcPr>
          <w:p w:rsidR="000C6241" w:rsidRPr="00336E23" w:rsidRDefault="0096516A" w:rsidP="00965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Котельная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Тип оборудования 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   Марка </w:t>
            </w:r>
          </w:p>
        </w:tc>
        <w:tc>
          <w:tcPr>
            <w:tcW w:w="2484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Основные технические характеристики </w:t>
            </w:r>
          </w:p>
        </w:tc>
      </w:tr>
      <w:tr w:rsidR="000C6241" w:rsidRPr="00613DBE" w:rsidTr="0096516A">
        <w:trPr>
          <w:trHeight w:val="120"/>
        </w:trPr>
        <w:tc>
          <w:tcPr>
            <w:tcW w:w="9933" w:type="dxa"/>
            <w:gridSpan w:val="4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0C6241" w:rsidRPr="00613DBE" w:rsidTr="0096516A">
        <w:trPr>
          <w:trHeight w:val="291"/>
        </w:trPr>
        <w:tc>
          <w:tcPr>
            <w:tcW w:w="2483" w:type="dxa"/>
          </w:tcPr>
          <w:p w:rsidR="000C6241" w:rsidRPr="00336E23" w:rsidRDefault="00A34070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</w:rPr>
              <w:t>Котельная МУП ЖКХ «Колыбельское»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Сетевой насос 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К-80-65-160 (2 шт.)</w:t>
            </w:r>
          </w:p>
        </w:tc>
        <w:tc>
          <w:tcPr>
            <w:tcW w:w="2484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расход - 50 м</w:t>
            </w:r>
            <w:r w:rsidRPr="00336E2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3</w:t>
            </w: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/час; напор - 32 м в. ст.; 7,5кВт, 2800 </w:t>
            </w:r>
            <w:proofErr w:type="gram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об</w:t>
            </w:r>
            <w:proofErr w:type="gram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/мин </w:t>
            </w:r>
          </w:p>
        </w:tc>
      </w:tr>
      <w:tr w:rsidR="000C6241" w:rsidRPr="00613DBE" w:rsidTr="0096516A">
        <w:trPr>
          <w:trHeight w:val="412"/>
        </w:trPr>
        <w:tc>
          <w:tcPr>
            <w:tcW w:w="2483" w:type="dxa"/>
          </w:tcPr>
          <w:p w:rsidR="000C6241" w:rsidRPr="00336E23" w:rsidRDefault="00A34070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</w:rPr>
              <w:lastRenderedPageBreak/>
              <w:t>Котельная МУП ЖКХ «Колыбельское»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Дымосос 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ДН-6,3 (1 шт.) </w:t>
            </w:r>
          </w:p>
        </w:tc>
        <w:tc>
          <w:tcPr>
            <w:tcW w:w="2484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расход –  5102м3/час; давление – 8,8 кПа; двигатель 5,5 кВт, 1500 </w:t>
            </w:r>
            <w:proofErr w:type="gram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об</w:t>
            </w:r>
            <w:proofErr w:type="gram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/мин </w:t>
            </w:r>
          </w:p>
        </w:tc>
      </w:tr>
      <w:tr w:rsidR="000C6241" w:rsidRPr="00613DBE" w:rsidTr="0096516A">
        <w:trPr>
          <w:trHeight w:val="266"/>
        </w:trPr>
        <w:tc>
          <w:tcPr>
            <w:tcW w:w="2483" w:type="dxa"/>
          </w:tcPr>
          <w:p w:rsidR="000C6241" w:rsidRPr="00336E23" w:rsidRDefault="00A34070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color w:val="000000" w:themeColor="text1"/>
              </w:rPr>
              <w:t>Котельная МУП ЖКХ «Колыбельское»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Вентилятор </w:t>
            </w:r>
            <w:proofErr w:type="gramStart"/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>поддував</w:t>
            </w:r>
            <w:proofErr w:type="gramEnd"/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 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ВР280-46 (1 шт.) </w:t>
            </w:r>
          </w:p>
        </w:tc>
        <w:tc>
          <w:tcPr>
            <w:tcW w:w="2484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2,2кВт, 3000об/мин</w:t>
            </w:r>
          </w:p>
        </w:tc>
      </w:tr>
      <w:tr w:rsidR="000C6241" w:rsidRPr="00613DBE" w:rsidTr="0096516A">
        <w:trPr>
          <w:trHeight w:val="438"/>
        </w:trPr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</w:t>
            </w:r>
            <w:r w:rsidR="00A34070" w:rsidRPr="00336E23">
              <w:rPr>
                <w:color w:val="000000" w:themeColor="text1"/>
              </w:rPr>
              <w:t>Котельная МУП ЖКХ «Колыбельское»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Подпитывающий насос </w:t>
            </w:r>
          </w:p>
        </w:tc>
        <w:tc>
          <w:tcPr>
            <w:tcW w:w="2483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ЭЦВ6-10-80 (1 шт.) </w:t>
            </w:r>
          </w:p>
        </w:tc>
        <w:tc>
          <w:tcPr>
            <w:tcW w:w="2484" w:type="dxa"/>
          </w:tcPr>
          <w:p w:rsidR="000C6241" w:rsidRPr="00336E23" w:rsidRDefault="000C6241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расход - 10 м</w:t>
            </w:r>
            <w:r w:rsidRPr="00336E2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3</w:t>
            </w: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/час; напор - 80 м в. ст.; двигатель 4,5 кВт </w:t>
            </w:r>
          </w:p>
        </w:tc>
      </w:tr>
      <w:tr w:rsidR="0096516A" w:rsidRPr="007511A2" w:rsidTr="0096516A">
        <w:trPr>
          <w:trHeight w:val="438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Локтенская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ООШ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Сетевой насос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К8/18 (2 шт.)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6A" w:rsidRPr="00336E23" w:rsidRDefault="0096516A" w:rsidP="00CA1C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расход - 18 м3/час; напор - 8 м в. ст.; 2,2кВт, 2800 </w:t>
            </w:r>
            <w:proofErr w:type="gram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об</w:t>
            </w:r>
            <w:proofErr w:type="gram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/мин </w:t>
            </w:r>
          </w:p>
        </w:tc>
      </w:tr>
      <w:tr w:rsidR="00216047" w:rsidRPr="00613DBE" w:rsidTr="00216047">
        <w:trPr>
          <w:trHeight w:val="438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47" w:rsidRPr="00336E23" w:rsidRDefault="00216047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47" w:rsidRPr="00336E23" w:rsidRDefault="00216047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Сетевой насос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47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К-45/30</w:t>
            </w:r>
            <w:r w:rsidR="00216047"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(2 шт.)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047" w:rsidRPr="00336E23" w:rsidRDefault="00216047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расход - 50 м3/час; напор - 32 м в. ст.; 7,5кВт, 2800 </w:t>
            </w:r>
            <w:proofErr w:type="gram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об</w:t>
            </w:r>
            <w:proofErr w:type="gram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/мин </w:t>
            </w:r>
          </w:p>
        </w:tc>
      </w:tr>
      <w:tr w:rsidR="009D43AD" w:rsidRPr="00613DBE" w:rsidTr="009D43AD">
        <w:trPr>
          <w:trHeight w:val="438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Подпитывающий насос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К8/18 (1 шт.)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расход - 18 м3/час; напор - 8м в. ст.; двигатель 4,5 кВт </w:t>
            </w:r>
          </w:p>
        </w:tc>
      </w:tr>
      <w:tr w:rsidR="009D43AD" w:rsidRPr="00613DBE" w:rsidTr="009D43AD">
        <w:trPr>
          <w:trHeight w:val="438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Дымосос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ДН-10 (1 шт.)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9D43A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расход – 19600м3/час; давление – 2,2 кПа; двигатель 45 кВт, 1500 </w:t>
            </w:r>
            <w:proofErr w:type="gram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об</w:t>
            </w:r>
            <w:proofErr w:type="gram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/мин </w:t>
            </w:r>
          </w:p>
        </w:tc>
      </w:tr>
      <w:tr w:rsidR="009D43AD" w:rsidRPr="00613DBE" w:rsidTr="009D43AD">
        <w:trPr>
          <w:trHeight w:val="438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Котельная МКОУ </w:t>
            </w:r>
            <w:proofErr w:type="spellStart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Колыбельская</w:t>
            </w:r>
            <w:proofErr w:type="spellEnd"/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СОШ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 xml:space="preserve">Вентилятор </w:t>
            </w:r>
            <w:proofErr w:type="gramStart"/>
            <w:r w:rsidRPr="00336E23">
              <w:rPr>
                <w:rFonts w:ascii="Calibri" w:hAnsi="Calibri" w:cs="Calibri"/>
                <w:i/>
                <w:iCs/>
                <w:color w:val="000000" w:themeColor="text1"/>
                <w:sz w:val="23"/>
                <w:szCs w:val="23"/>
              </w:rPr>
              <w:t>поддував</w:t>
            </w:r>
            <w:proofErr w:type="gramEnd"/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ВЦ 14/46 (2 шт.)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AD" w:rsidRPr="00336E23" w:rsidRDefault="009D43AD" w:rsidP="00F25A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3"/>
                <w:szCs w:val="23"/>
              </w:rPr>
            </w:pP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Материал – сталь;</w:t>
            </w:r>
            <w:r w:rsidR="00C172CD"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 xml:space="preserve"> </w:t>
            </w:r>
            <w:r w:rsidR="00C172CD" w:rsidRPr="00336E23">
              <w:rPr>
                <w:rFonts w:ascii="Calibri" w:hAnsi="Calibri" w:cs="Calibri"/>
                <w:color w:val="000000" w:themeColor="text1"/>
                <w:sz w:val="23"/>
                <w:szCs w:val="23"/>
                <w:lang w:val="en-US"/>
              </w:rPr>
              <w:t>h</w:t>
            </w:r>
            <w:r w:rsidR="00C172CD"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=</w:t>
            </w:r>
            <w:r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22мм</w:t>
            </w:r>
            <w:r w:rsidR="00C172CD"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;</w:t>
            </w:r>
            <w:r w:rsidR="00C172CD" w:rsidRPr="00336E23">
              <w:rPr>
                <w:rFonts w:ascii="Calibri" w:hAnsi="Calibri" w:cs="Calibri"/>
                <w:color w:val="000000" w:themeColor="text1"/>
                <w:sz w:val="23"/>
                <w:szCs w:val="23"/>
                <w:lang w:val="en-US"/>
              </w:rPr>
              <w:t>d</w:t>
            </w:r>
            <w:r w:rsidR="00C172CD" w:rsidRPr="00336E23">
              <w:rPr>
                <w:rFonts w:ascii="Calibri" w:hAnsi="Calibri" w:cs="Calibri"/>
                <w:color w:val="000000" w:themeColor="text1"/>
                <w:sz w:val="23"/>
                <w:szCs w:val="23"/>
              </w:rPr>
              <w:t>=600мм.</w:t>
            </w:r>
          </w:p>
        </w:tc>
      </w:tr>
    </w:tbl>
    <w:p w:rsidR="000C6241" w:rsidRPr="00613DBE" w:rsidRDefault="000C6241" w:rsidP="000C6241">
      <w:pPr>
        <w:rPr>
          <w:rFonts w:ascii="Calibri" w:hAnsi="Calibri" w:cs="Calibri"/>
          <w:color w:val="FF0000"/>
          <w:sz w:val="23"/>
          <w:szCs w:val="23"/>
        </w:rPr>
      </w:pPr>
    </w:p>
    <w:p w:rsidR="000C6241" w:rsidRPr="00336E23" w:rsidRDefault="000C6241" w:rsidP="000C6241">
      <w:pPr>
        <w:rPr>
          <w:color w:val="000000" w:themeColor="text1"/>
          <w:sz w:val="23"/>
          <w:szCs w:val="23"/>
        </w:rPr>
      </w:pPr>
      <w:r w:rsidRPr="00336E23">
        <w:rPr>
          <w:color w:val="000000" w:themeColor="text1"/>
          <w:sz w:val="23"/>
          <w:szCs w:val="23"/>
        </w:rPr>
        <w:t xml:space="preserve">Сведения о наличии и количестве, сроках проведения технического обследования, экспертизы промышленной безопасности по подведомственному </w:t>
      </w:r>
      <w:proofErr w:type="spellStart"/>
      <w:r w:rsidRPr="00336E23">
        <w:rPr>
          <w:color w:val="000000" w:themeColor="text1"/>
          <w:sz w:val="23"/>
          <w:szCs w:val="23"/>
        </w:rPr>
        <w:t>Ростехнадзору</w:t>
      </w:r>
      <w:proofErr w:type="spellEnd"/>
      <w:r w:rsidRPr="00336E23">
        <w:rPr>
          <w:color w:val="000000" w:themeColor="text1"/>
          <w:sz w:val="23"/>
          <w:szCs w:val="23"/>
        </w:rPr>
        <w:t xml:space="preserve"> оборудованию, эксплуатируемому МУП ЖКХ «Колыбельское»</w:t>
      </w:r>
      <w:r w:rsidR="0096516A" w:rsidRPr="00336E23">
        <w:rPr>
          <w:color w:val="000000" w:themeColor="text1"/>
          <w:sz w:val="23"/>
          <w:szCs w:val="23"/>
        </w:rPr>
        <w:t>,</w:t>
      </w:r>
      <w:r w:rsidR="0096516A"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="00D12722"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МКОУ </w:t>
      </w:r>
      <w:proofErr w:type="spellStart"/>
      <w:r w:rsidR="00D12722" w:rsidRPr="00336E23">
        <w:rPr>
          <w:rFonts w:ascii="Calibri" w:hAnsi="Calibri" w:cs="Calibri"/>
          <w:color w:val="000000" w:themeColor="text1"/>
          <w:sz w:val="23"/>
          <w:szCs w:val="23"/>
        </w:rPr>
        <w:t>Колыбельская</w:t>
      </w:r>
      <w:proofErr w:type="spellEnd"/>
      <w:r w:rsidR="00D12722"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 СОШ, </w:t>
      </w:r>
      <w:r w:rsidR="0096516A"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МКОУ </w:t>
      </w:r>
      <w:proofErr w:type="spellStart"/>
      <w:r w:rsidR="0096516A" w:rsidRPr="00336E23">
        <w:rPr>
          <w:rFonts w:ascii="Calibri" w:hAnsi="Calibri" w:cs="Calibri"/>
          <w:color w:val="000000" w:themeColor="text1"/>
          <w:sz w:val="23"/>
          <w:szCs w:val="23"/>
        </w:rPr>
        <w:t>Локтенская</w:t>
      </w:r>
      <w:proofErr w:type="spellEnd"/>
      <w:r w:rsidR="0096516A" w:rsidRPr="00336E23">
        <w:rPr>
          <w:rFonts w:ascii="Calibri" w:hAnsi="Calibri" w:cs="Calibri"/>
          <w:color w:val="000000" w:themeColor="text1"/>
          <w:sz w:val="23"/>
          <w:szCs w:val="23"/>
        </w:rPr>
        <w:t xml:space="preserve"> ООШ</w:t>
      </w:r>
      <w:r w:rsidRPr="00336E23">
        <w:rPr>
          <w:color w:val="000000" w:themeColor="text1"/>
          <w:sz w:val="23"/>
          <w:szCs w:val="23"/>
        </w:rPr>
        <w:t>, не представлены. Информации о предписаниях надзорных органов по запрещению дальнейшей эксплуатации источников тепловой энергии нет.</w:t>
      </w:r>
    </w:p>
    <w:p w:rsidR="00237B30" w:rsidRDefault="00237B30" w:rsidP="000C6241">
      <w:pPr>
        <w:rPr>
          <w:color w:val="FF0000"/>
          <w:sz w:val="23"/>
          <w:szCs w:val="23"/>
        </w:rPr>
      </w:pPr>
    </w:p>
    <w:p w:rsidR="00237B30" w:rsidRDefault="00237B30" w:rsidP="00237B30">
      <w:pPr>
        <w:pStyle w:val="Default"/>
        <w:rPr>
          <w:sz w:val="22"/>
          <w:szCs w:val="22"/>
        </w:rPr>
      </w:pPr>
      <w:r>
        <w:rPr>
          <w:b/>
          <w:bCs/>
          <w:sz w:val="26"/>
          <w:szCs w:val="26"/>
        </w:rPr>
        <w:t xml:space="preserve">Раздел 2.01 </w:t>
      </w:r>
      <w:r>
        <w:rPr>
          <w:b/>
          <w:bCs/>
          <w:sz w:val="28"/>
          <w:szCs w:val="28"/>
        </w:rPr>
        <w:t>Б</w:t>
      </w:r>
      <w:r>
        <w:rPr>
          <w:b/>
          <w:bCs/>
          <w:sz w:val="22"/>
          <w:szCs w:val="22"/>
        </w:rPr>
        <w:t xml:space="preserve">АЛАНСЫ ТЕПЛОВОЙ МОЩНОСТИ И ТЕПЛОВОЙ НАГРУЗКИ В ЗОНАХ ДЕЙСТВИЯ ИСТОЧНИКОВ ТЕПЛОВОЙ ЭНЕРГИИ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Балансы тепловой мощности и тепловой нагрузки в зоне действия каждого источника тепла составлены в соответствии с требованиями РД 34.08.552-95, при этом зоны действия принимались в период 20102011 годов. Для расчёта баланса каждой зоны принималось следующее уравнение: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р.гв</w:t>
      </w:r>
      <w:proofErr w:type="gramStart"/>
      <w:r>
        <w:rPr>
          <w:rFonts w:ascii="Cambria Math" w:hAnsi="Cambria Math" w:cs="Cambria Math"/>
          <w:sz w:val="17"/>
          <w:szCs w:val="17"/>
        </w:rPr>
        <w:t>.и</w:t>
      </w:r>
      <w:proofErr w:type="gramEnd"/>
      <w:r>
        <w:rPr>
          <w:rFonts w:ascii="Cambria Math" w:hAnsi="Cambria Math" w:cs="Cambria Math"/>
          <w:sz w:val="17"/>
          <w:szCs w:val="17"/>
        </w:rPr>
        <w:t>тс.10</w:t>
      </w:r>
      <w:r>
        <w:rPr>
          <w:rFonts w:ascii="Cambria Math" w:hAnsi="Cambria Math" w:cs="Cambria Math"/>
          <w:sz w:val="23"/>
          <w:szCs w:val="23"/>
        </w:rPr>
        <w:t>− 𝑄</w:t>
      </w:r>
      <w:r>
        <w:rPr>
          <w:rFonts w:ascii="Cambria Math" w:hAnsi="Cambria Math" w:cs="Cambria Math"/>
          <w:sz w:val="17"/>
          <w:szCs w:val="17"/>
        </w:rPr>
        <w:t xml:space="preserve">сн.гв.итс.10 </w:t>
      </w:r>
      <w:r>
        <w:rPr>
          <w:rFonts w:ascii="Cambria Math" w:hAnsi="Cambria Math" w:cs="Cambria Math"/>
          <w:sz w:val="23"/>
          <w:szCs w:val="23"/>
        </w:rPr>
        <w:t>− 𝑄</w:t>
      </w:r>
      <w:r>
        <w:rPr>
          <w:rFonts w:ascii="Cambria Math" w:hAnsi="Cambria Math" w:cs="Cambria Math"/>
          <w:sz w:val="17"/>
          <w:szCs w:val="17"/>
        </w:rPr>
        <w:t>пон.тс.10</w:t>
      </w:r>
      <w:r>
        <w:rPr>
          <w:rFonts w:ascii="Cambria Math" w:hAnsi="Cambria Math" w:cs="Cambria Math"/>
          <w:sz w:val="23"/>
          <w:szCs w:val="23"/>
        </w:rPr>
        <w:t>+ 𝑄</w:t>
      </w:r>
      <w:r>
        <w:rPr>
          <w:rFonts w:ascii="Cambria Math" w:hAnsi="Cambria Math" w:cs="Cambria Math"/>
          <w:sz w:val="17"/>
          <w:szCs w:val="17"/>
        </w:rPr>
        <w:t xml:space="preserve">дог.тн.10 </w:t>
      </w:r>
      <w:r>
        <w:rPr>
          <w:rFonts w:ascii="Cambria Math" w:hAnsi="Cambria Math" w:cs="Cambria Math"/>
          <w:sz w:val="23"/>
          <w:szCs w:val="23"/>
        </w:rPr>
        <w:t>−𝑄</w:t>
      </w:r>
      <w:r>
        <w:rPr>
          <w:rFonts w:ascii="Cambria Math" w:hAnsi="Cambria Math" w:cs="Cambria Math"/>
          <w:sz w:val="17"/>
          <w:szCs w:val="17"/>
        </w:rPr>
        <w:t>рез.10</w:t>
      </w:r>
      <w:r>
        <w:rPr>
          <w:rFonts w:ascii="Cambria Math" w:hAnsi="Cambria Math" w:cs="Cambria Math"/>
          <w:sz w:val="23"/>
          <w:szCs w:val="23"/>
        </w:rPr>
        <w:t>= 𝑄</w:t>
      </w:r>
      <w:r>
        <w:rPr>
          <w:rFonts w:ascii="Cambria Math" w:hAnsi="Cambria Math" w:cs="Cambria Math"/>
          <w:sz w:val="17"/>
          <w:szCs w:val="17"/>
        </w:rPr>
        <w:t xml:space="preserve">бал.2011 </w:t>
      </w:r>
      <w:r>
        <w:rPr>
          <w:sz w:val="23"/>
          <w:szCs w:val="23"/>
        </w:rPr>
        <w:t xml:space="preserve">4.1 где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р.гв</w:t>
      </w:r>
      <w:proofErr w:type="gramStart"/>
      <w:r>
        <w:rPr>
          <w:rFonts w:ascii="Cambria Math" w:hAnsi="Cambria Math" w:cs="Cambria Math"/>
          <w:sz w:val="17"/>
          <w:szCs w:val="17"/>
        </w:rPr>
        <w:t>.и</w:t>
      </w:r>
      <w:proofErr w:type="gramEnd"/>
      <w:r>
        <w:rPr>
          <w:rFonts w:ascii="Cambria Math" w:hAnsi="Cambria Math" w:cs="Cambria Math"/>
          <w:sz w:val="17"/>
          <w:szCs w:val="17"/>
        </w:rPr>
        <w:t xml:space="preserve">тс.10 </w:t>
      </w:r>
      <w:r>
        <w:rPr>
          <w:sz w:val="23"/>
          <w:szCs w:val="23"/>
        </w:rPr>
        <w:t>- располагаемая тепловая мощность источник</w:t>
      </w:r>
      <w:r w:rsidR="00336E23">
        <w:rPr>
          <w:sz w:val="23"/>
          <w:szCs w:val="23"/>
        </w:rPr>
        <w:t>а по горячей воде, рассматривае</w:t>
      </w:r>
      <w:r>
        <w:rPr>
          <w:sz w:val="23"/>
          <w:szCs w:val="23"/>
        </w:rPr>
        <w:t xml:space="preserve">мом году (отопительном сезоне), Гкал/ч;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сн.гв</w:t>
      </w:r>
      <w:proofErr w:type="gramStart"/>
      <w:r>
        <w:rPr>
          <w:rFonts w:ascii="Cambria Math" w:hAnsi="Cambria Math" w:cs="Cambria Math"/>
          <w:sz w:val="17"/>
          <w:szCs w:val="17"/>
        </w:rPr>
        <w:t>.и</w:t>
      </w:r>
      <w:proofErr w:type="gramEnd"/>
      <w:r>
        <w:rPr>
          <w:rFonts w:ascii="Cambria Math" w:hAnsi="Cambria Math" w:cs="Cambria Math"/>
          <w:sz w:val="17"/>
          <w:szCs w:val="17"/>
        </w:rPr>
        <w:t>тс.10</w:t>
      </w:r>
      <w:r>
        <w:rPr>
          <w:rFonts w:ascii="Cambria Math" w:hAnsi="Cambria Math" w:cs="Cambria Math"/>
          <w:sz w:val="23"/>
          <w:szCs w:val="23"/>
        </w:rPr>
        <w:t xml:space="preserve">− </w:t>
      </w:r>
      <w:r>
        <w:rPr>
          <w:sz w:val="23"/>
          <w:szCs w:val="23"/>
        </w:rPr>
        <w:t xml:space="preserve">тепловая мощность собственных нужд источника по горячей воде, Гкал/ч;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пон.тс.10</w:t>
      </w:r>
      <w:r>
        <w:rPr>
          <w:rFonts w:ascii="Cambria Math" w:hAnsi="Cambria Math" w:cs="Cambria Math"/>
          <w:sz w:val="23"/>
          <w:szCs w:val="23"/>
        </w:rPr>
        <w:t xml:space="preserve">− </w:t>
      </w:r>
      <w:r>
        <w:rPr>
          <w:sz w:val="23"/>
          <w:szCs w:val="23"/>
        </w:rPr>
        <w:t xml:space="preserve">потери тепловой мощности при ее передаче по тепловым сетям, от источника до потребителя в период максимума тепловой нагрузки (с </w:t>
      </w:r>
      <w:r w:rsidR="00336E23">
        <w:rPr>
          <w:sz w:val="23"/>
          <w:szCs w:val="23"/>
        </w:rPr>
        <w:t>учётом хозяйственных нужд тепло</w:t>
      </w:r>
      <w:r>
        <w:rPr>
          <w:sz w:val="23"/>
          <w:szCs w:val="23"/>
        </w:rPr>
        <w:t xml:space="preserve">вых сетей </w:t>
      </w:r>
      <w:proofErr w:type="spellStart"/>
      <w:r>
        <w:rPr>
          <w:sz w:val="23"/>
          <w:szCs w:val="23"/>
        </w:rPr>
        <w:t>н</w:t>
      </w:r>
      <w:proofErr w:type="spellEnd"/>
      <w:r>
        <w:rPr>
          <w:sz w:val="23"/>
          <w:szCs w:val="23"/>
        </w:rPr>
        <w:t>, обеспечение функционирования объектов тепловых сетей (ЦТП и т.д.), Гкал/</w:t>
      </w:r>
      <w:proofErr w:type="gramStart"/>
      <w:r>
        <w:rPr>
          <w:sz w:val="23"/>
          <w:szCs w:val="23"/>
        </w:rPr>
        <w:t>ч</w:t>
      </w:r>
      <w:proofErr w:type="gramEnd"/>
      <w:r>
        <w:rPr>
          <w:sz w:val="23"/>
          <w:szCs w:val="23"/>
        </w:rPr>
        <w:t xml:space="preserve">;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дог</w:t>
      </w:r>
      <w:proofErr w:type="gramStart"/>
      <w:r>
        <w:rPr>
          <w:rFonts w:ascii="Cambria Math" w:hAnsi="Cambria Math" w:cs="Cambria Math"/>
          <w:sz w:val="17"/>
          <w:szCs w:val="17"/>
        </w:rPr>
        <w:t>.т</w:t>
      </w:r>
      <w:proofErr w:type="gramEnd"/>
      <w:r>
        <w:rPr>
          <w:rFonts w:ascii="Cambria Math" w:hAnsi="Cambria Math" w:cs="Cambria Math"/>
          <w:sz w:val="17"/>
          <w:szCs w:val="17"/>
        </w:rPr>
        <w:t>н.10</w:t>
      </w:r>
      <w:r>
        <w:rPr>
          <w:rFonts w:ascii="Cambria Math" w:hAnsi="Cambria Math" w:cs="Cambria Math"/>
          <w:sz w:val="23"/>
          <w:szCs w:val="23"/>
        </w:rPr>
        <w:t xml:space="preserve">− </w:t>
      </w:r>
      <w:r>
        <w:rPr>
          <w:sz w:val="23"/>
          <w:szCs w:val="23"/>
        </w:rPr>
        <w:t xml:space="preserve">присоединенная договорная тепловая нагрузка отопления, вентиляции, горячего водоснабжения и технологии по состоянию базового периода разработки схемы </w:t>
      </w:r>
      <w:r w:rsidR="00336E23">
        <w:rPr>
          <w:sz w:val="23"/>
          <w:szCs w:val="23"/>
        </w:rPr>
        <w:t>теплоснабжения</w:t>
      </w:r>
      <w:r>
        <w:rPr>
          <w:sz w:val="23"/>
          <w:szCs w:val="23"/>
        </w:rPr>
        <w:t xml:space="preserve">, – 2009 г, Гкал/ч;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рез.10</w:t>
      </w:r>
      <w:r>
        <w:rPr>
          <w:rFonts w:ascii="Cambria Math" w:hAnsi="Cambria Math" w:cs="Cambria Math"/>
          <w:sz w:val="23"/>
          <w:szCs w:val="23"/>
        </w:rPr>
        <w:t xml:space="preserve">− </w:t>
      </w:r>
      <w:r>
        <w:rPr>
          <w:sz w:val="23"/>
          <w:szCs w:val="23"/>
        </w:rPr>
        <w:t>аварийный резерв станции по горячей воде, Гкал/</w:t>
      </w:r>
      <w:proofErr w:type="gramStart"/>
      <w:r>
        <w:rPr>
          <w:sz w:val="23"/>
          <w:szCs w:val="23"/>
        </w:rPr>
        <w:t>ч</w:t>
      </w:r>
      <w:proofErr w:type="gramEnd"/>
      <w:r>
        <w:rPr>
          <w:sz w:val="23"/>
          <w:szCs w:val="23"/>
        </w:rPr>
        <w:t xml:space="preserve">;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lastRenderedPageBreak/>
        <w:t>𝑄</w:t>
      </w:r>
      <w:r>
        <w:rPr>
          <w:rFonts w:ascii="Cambria Math" w:hAnsi="Cambria Math" w:cs="Cambria Math"/>
          <w:sz w:val="17"/>
          <w:szCs w:val="17"/>
        </w:rPr>
        <w:t>бал.2011</w:t>
      </w:r>
      <w:r>
        <w:rPr>
          <w:rFonts w:ascii="Cambria Math" w:hAnsi="Cambria Math" w:cs="Cambria Math"/>
          <w:sz w:val="23"/>
          <w:szCs w:val="23"/>
        </w:rPr>
        <w:t xml:space="preserve">− </w:t>
      </w:r>
      <w:r>
        <w:rPr>
          <w:sz w:val="23"/>
          <w:szCs w:val="23"/>
        </w:rPr>
        <w:t xml:space="preserve">балансовый </w:t>
      </w:r>
      <w:proofErr w:type="spellStart"/>
      <w:r>
        <w:rPr>
          <w:sz w:val="23"/>
          <w:szCs w:val="23"/>
        </w:rPr>
        <w:t>профицит</w:t>
      </w:r>
      <w:proofErr w:type="spellEnd"/>
      <w:r>
        <w:rPr>
          <w:sz w:val="23"/>
          <w:szCs w:val="23"/>
        </w:rPr>
        <w:t xml:space="preserve"> (дефицит) тепловой мощности источник, тепла в конце рассматриваемого периода планирования, Гкал/</w:t>
      </w:r>
      <w:proofErr w:type="gramStart"/>
      <w:r>
        <w:rPr>
          <w:sz w:val="23"/>
          <w:szCs w:val="23"/>
        </w:rPr>
        <w:t>ч</w:t>
      </w:r>
      <w:proofErr w:type="gramEnd"/>
      <w:r>
        <w:rPr>
          <w:sz w:val="23"/>
          <w:szCs w:val="23"/>
        </w:rPr>
        <w:t xml:space="preserve">. Общая методика учёта установленной мощности приведена в соответствии с РД 34.08.552-951. Средняя за период установленная тепловая </w:t>
      </w:r>
      <w:r w:rsidR="00336E23">
        <w:rPr>
          <w:sz w:val="23"/>
          <w:szCs w:val="23"/>
        </w:rPr>
        <w:t>мощность водогрейных котлов, ра</w:t>
      </w:r>
      <w:r>
        <w:rPr>
          <w:sz w:val="23"/>
          <w:szCs w:val="23"/>
        </w:rPr>
        <w:t>ботающих в пиковом режиме, используемой для подогрева сетевой воды, Гкал/</w:t>
      </w:r>
      <w:proofErr w:type="gramStart"/>
      <w:r>
        <w:rPr>
          <w:sz w:val="23"/>
          <w:szCs w:val="23"/>
        </w:rPr>
        <w:t>ч</w:t>
      </w:r>
      <w:proofErr w:type="gramEnd"/>
      <w:r>
        <w:rPr>
          <w:sz w:val="23"/>
          <w:szCs w:val="23"/>
        </w:rPr>
        <w:t xml:space="preserve">, определятся как: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у.пек</w:t>
      </w:r>
      <w:proofErr w:type="gramStart"/>
      <w:r>
        <w:rPr>
          <w:rFonts w:ascii="Cambria Math" w:hAnsi="Cambria Math" w:cs="Cambria Math"/>
          <w:sz w:val="17"/>
          <w:szCs w:val="17"/>
        </w:rPr>
        <w:t>.Т</w:t>
      </w:r>
      <w:proofErr w:type="gramEnd"/>
      <w:r>
        <w:rPr>
          <w:rFonts w:ascii="Cambria Math" w:hAnsi="Cambria Math" w:cs="Cambria Math"/>
          <w:sz w:val="17"/>
          <w:szCs w:val="17"/>
        </w:rPr>
        <w:t>ЭЦср.2011</w:t>
      </w:r>
      <w:r>
        <w:rPr>
          <w:rFonts w:ascii="Cambria Math" w:hAnsi="Cambria Math" w:cs="Cambria Math"/>
          <w:sz w:val="23"/>
          <w:szCs w:val="23"/>
        </w:rPr>
        <w:t>= 𝑄</w:t>
      </w:r>
      <w:r>
        <w:rPr>
          <w:rFonts w:ascii="Cambria Math" w:hAnsi="Cambria Math" w:cs="Cambria Math"/>
          <w:sz w:val="17"/>
          <w:szCs w:val="17"/>
        </w:rPr>
        <w:t>у.пвк.𝑖н𝑖=𝑀𝑖=1</w:t>
      </w:r>
      <w:r>
        <w:rPr>
          <w:rFonts w:ascii="Cambria Math" w:hAnsi="Cambria Math" w:cs="Cambria Math"/>
          <w:sz w:val="23"/>
          <w:szCs w:val="23"/>
        </w:rPr>
        <w:t xml:space="preserve">+ </w:t>
      </w:r>
      <w:r>
        <w:rPr>
          <w:rFonts w:ascii="Cambria Math" w:hAnsi="Cambria Math" w:cs="Cambria Math"/>
          <w:sz w:val="17"/>
          <w:szCs w:val="17"/>
        </w:rPr>
        <w:t>𝑄</w:t>
      </w:r>
      <w:r>
        <w:rPr>
          <w:rFonts w:ascii="Cambria Math" w:hAnsi="Cambria Math" w:cs="Cambria Math"/>
          <w:sz w:val="14"/>
          <w:szCs w:val="14"/>
        </w:rPr>
        <w:t>в.𝑗2010</w:t>
      </w:r>
      <w:r>
        <w:rPr>
          <w:rFonts w:ascii="Cambria Math" w:hAnsi="Cambria Math" w:cs="Cambria Math"/>
          <w:sz w:val="17"/>
          <w:szCs w:val="17"/>
        </w:rPr>
        <w:t>𝑛</w:t>
      </w:r>
      <w:r>
        <w:rPr>
          <w:rFonts w:ascii="Cambria Math" w:hAnsi="Cambria Math" w:cs="Cambria Math"/>
          <w:sz w:val="14"/>
          <w:szCs w:val="14"/>
        </w:rPr>
        <w:t>в.𝑗2010</w:t>
      </w:r>
      <w:r>
        <w:rPr>
          <w:rFonts w:ascii="Cambria Math" w:hAnsi="Cambria Math" w:cs="Cambria Math"/>
          <w:sz w:val="17"/>
          <w:szCs w:val="17"/>
        </w:rPr>
        <w:t>− 𝑄</w:t>
      </w:r>
      <w:r>
        <w:rPr>
          <w:rFonts w:ascii="Cambria Math" w:hAnsi="Cambria Math" w:cs="Cambria Math"/>
          <w:sz w:val="14"/>
          <w:szCs w:val="14"/>
        </w:rPr>
        <w:t>𝜕.пвк.𝑘2010</w:t>
      </w:r>
      <w:r>
        <w:rPr>
          <w:rFonts w:ascii="Cambria Math" w:hAnsi="Cambria Math" w:cs="Cambria Math"/>
          <w:sz w:val="17"/>
          <w:szCs w:val="17"/>
        </w:rPr>
        <w:t>𝑛</w:t>
      </w:r>
      <w:r>
        <w:rPr>
          <w:rFonts w:ascii="Cambria Math" w:hAnsi="Cambria Math" w:cs="Cambria Math"/>
          <w:sz w:val="14"/>
          <w:szCs w:val="14"/>
        </w:rPr>
        <w:t>𝜕.𝑘2010</w:t>
      </w:r>
      <w:r>
        <w:rPr>
          <w:rFonts w:ascii="Cambria Math" w:hAnsi="Cambria Math" w:cs="Cambria Math"/>
          <w:sz w:val="17"/>
          <w:szCs w:val="17"/>
        </w:rPr>
        <w:t>±</w:t>
      </w:r>
      <w:r>
        <w:rPr>
          <w:rFonts w:ascii="Cambria Math" w:hAnsi="Cambria Math" w:cs="Cambria Math"/>
          <w:sz w:val="14"/>
          <w:szCs w:val="14"/>
        </w:rPr>
        <w:t xml:space="preserve">𝑘=𝐾𝑘=1 </w:t>
      </w:r>
      <w:r>
        <w:rPr>
          <w:rFonts w:ascii="Cambria Math" w:hAnsi="Cambria Math" w:cs="Cambria Math"/>
          <w:sz w:val="17"/>
          <w:szCs w:val="17"/>
        </w:rPr>
        <w:t>Δ𝑄</w:t>
      </w:r>
      <w:r>
        <w:rPr>
          <w:rFonts w:ascii="Cambria Math" w:hAnsi="Cambria Math" w:cs="Cambria Math"/>
          <w:sz w:val="14"/>
          <w:szCs w:val="14"/>
        </w:rPr>
        <w:t>𝑛.пвк.𝑙2010</w:t>
      </w:r>
      <w:r>
        <w:rPr>
          <w:rFonts w:ascii="Cambria Math" w:hAnsi="Cambria Math" w:cs="Cambria Math"/>
          <w:sz w:val="17"/>
          <w:szCs w:val="17"/>
        </w:rPr>
        <w:t>𝑛</w:t>
      </w:r>
      <w:r>
        <w:rPr>
          <w:rFonts w:ascii="Cambria Math" w:hAnsi="Cambria Math" w:cs="Cambria Math"/>
          <w:sz w:val="14"/>
          <w:szCs w:val="14"/>
        </w:rPr>
        <w:t>𝑛.𝑙2010𝑙=𝐿𝑙=1𝑗=𝑁𝑗=1</w:t>
      </w:r>
      <w:r>
        <w:rPr>
          <w:rFonts w:ascii="Cambria Math" w:hAnsi="Cambria Math" w:cs="Cambria Math"/>
          <w:sz w:val="17"/>
          <w:szCs w:val="17"/>
        </w:rPr>
        <w:t>𝑛</w:t>
      </w:r>
      <w:r>
        <w:rPr>
          <w:rFonts w:ascii="Cambria Math" w:hAnsi="Cambria Math" w:cs="Cambria Math"/>
          <w:sz w:val="14"/>
          <w:szCs w:val="14"/>
        </w:rPr>
        <w:t xml:space="preserve">кал2010 </w:t>
      </w:r>
      <w:r>
        <w:rPr>
          <w:i/>
          <w:iCs/>
          <w:sz w:val="23"/>
          <w:szCs w:val="23"/>
        </w:rPr>
        <w:t xml:space="preserve">4.2 </w:t>
      </w:r>
      <w:r>
        <w:rPr>
          <w:sz w:val="23"/>
          <w:szCs w:val="23"/>
        </w:rPr>
        <w:t xml:space="preserve">Где </w:t>
      </w:r>
    </w:p>
    <w:p w:rsidR="00237B30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у.пек</w:t>
      </w:r>
      <w:proofErr w:type="gramStart"/>
      <w:r>
        <w:rPr>
          <w:rFonts w:ascii="Cambria Math" w:hAnsi="Cambria Math" w:cs="Cambria Math"/>
          <w:sz w:val="17"/>
          <w:szCs w:val="17"/>
        </w:rPr>
        <w:t>.Т</w:t>
      </w:r>
      <w:proofErr w:type="gramEnd"/>
      <w:r>
        <w:rPr>
          <w:rFonts w:ascii="Cambria Math" w:hAnsi="Cambria Math" w:cs="Cambria Math"/>
          <w:sz w:val="17"/>
          <w:szCs w:val="17"/>
        </w:rPr>
        <w:t>ЭЦср.2011</w:t>
      </w:r>
      <w:r>
        <w:rPr>
          <w:rFonts w:ascii="Cambria Math" w:hAnsi="Cambria Math" w:cs="Cambria Math"/>
          <w:sz w:val="23"/>
          <w:szCs w:val="23"/>
        </w:rPr>
        <w:t xml:space="preserve">− </w:t>
      </w:r>
      <w:r>
        <w:rPr>
          <w:sz w:val="23"/>
          <w:szCs w:val="23"/>
        </w:rPr>
        <w:t xml:space="preserve">сумма тепловой мощности M водогрейных котлов, работающих в пиковом режиме, соответствующая сумме номинальных тепловых потоков, используемых для </w:t>
      </w:r>
      <w:proofErr w:type="spellStart"/>
      <w:r>
        <w:rPr>
          <w:sz w:val="23"/>
          <w:szCs w:val="23"/>
        </w:rPr>
        <w:t>подогре-ва</w:t>
      </w:r>
      <w:proofErr w:type="spellEnd"/>
      <w:r>
        <w:rPr>
          <w:sz w:val="23"/>
          <w:szCs w:val="23"/>
        </w:rPr>
        <w:t xml:space="preserve"> сетевой воды в пиковом режим, (Гкал/ч); </w:t>
      </w:r>
    </w:p>
    <w:p w:rsidR="00237B30" w:rsidRPr="007675C9" w:rsidRDefault="00237B30" w:rsidP="00237B30">
      <w:pPr>
        <w:pStyle w:val="Default"/>
        <w:rPr>
          <w:sz w:val="23"/>
          <w:szCs w:val="23"/>
        </w:rPr>
      </w:pPr>
      <w:r>
        <w:rPr>
          <w:rFonts w:ascii="Cambria Math" w:hAnsi="Cambria Math" w:cs="Cambria Math"/>
          <w:sz w:val="23"/>
          <w:szCs w:val="23"/>
        </w:rPr>
        <w:t>𝑄</w:t>
      </w:r>
      <w:r>
        <w:rPr>
          <w:rFonts w:ascii="Cambria Math" w:hAnsi="Cambria Math" w:cs="Cambria Math"/>
          <w:sz w:val="17"/>
          <w:szCs w:val="17"/>
        </w:rPr>
        <w:t>в</w:t>
      </w:r>
      <w:proofErr w:type="gramStart"/>
      <w:r>
        <w:rPr>
          <w:rFonts w:ascii="Cambria Math" w:hAnsi="Cambria Math" w:cs="Cambria Math"/>
          <w:sz w:val="17"/>
          <w:szCs w:val="17"/>
        </w:rPr>
        <w:t>.п</w:t>
      </w:r>
      <w:proofErr w:type="gramEnd"/>
      <w:r>
        <w:rPr>
          <w:rFonts w:ascii="Cambria Math" w:hAnsi="Cambria Math" w:cs="Cambria Math"/>
          <w:sz w:val="17"/>
          <w:szCs w:val="17"/>
        </w:rPr>
        <w:t>вк.𝑗2011</w:t>
      </w:r>
      <w:r>
        <w:rPr>
          <w:rFonts w:ascii="Cambria Math" w:hAnsi="Cambria Math" w:cs="Cambria Math"/>
          <w:sz w:val="23"/>
          <w:szCs w:val="23"/>
        </w:rPr>
        <w:t xml:space="preserve">− </w:t>
      </w:r>
      <w:r>
        <w:rPr>
          <w:rFonts w:ascii="Cambria Math" w:hAnsi="Cambria Math" w:cs="Cambria Math"/>
          <w:sz w:val="17"/>
          <w:szCs w:val="17"/>
        </w:rPr>
        <w:t>𝑗=𝑁𝑗=1</w:t>
      </w:r>
      <w:r>
        <w:rPr>
          <w:sz w:val="23"/>
          <w:szCs w:val="23"/>
        </w:rPr>
        <w:t xml:space="preserve">сумма установленной тепловой мощности N ПВК, введённых в </w:t>
      </w:r>
      <w:proofErr w:type="spellStart"/>
      <w:r>
        <w:rPr>
          <w:sz w:val="23"/>
          <w:szCs w:val="23"/>
        </w:rPr>
        <w:t>эксплуата-цию</w:t>
      </w:r>
      <w:proofErr w:type="spellEnd"/>
      <w:r>
        <w:rPr>
          <w:sz w:val="23"/>
          <w:szCs w:val="23"/>
        </w:rPr>
        <w:t xml:space="preserve"> в отчётный год, Гкал/ч;</w:t>
      </w:r>
      <w:r w:rsidRPr="007675C9">
        <w:rPr>
          <w:sz w:val="17"/>
          <w:szCs w:val="17"/>
        </w:rPr>
        <w:t xml:space="preserve"> </w:t>
      </w:r>
      <w:r w:rsidRPr="007675C9">
        <w:rPr>
          <w:rFonts w:ascii="Cambria Math" w:hAnsi="Cambria Math" w:cs="Cambria Math"/>
          <w:sz w:val="17"/>
          <w:szCs w:val="17"/>
        </w:rPr>
        <w:t>𝑘=1</w:t>
      </w:r>
      <w:r w:rsidRPr="007675C9">
        <w:rPr>
          <w:sz w:val="23"/>
          <w:szCs w:val="23"/>
        </w:rPr>
        <w:t xml:space="preserve">сумма установленной тепловой мощности отборов K ПВК, выведенных из эксплуатации (демонтированных) за отчетный год, Гкал/ч; </w:t>
      </w:r>
    </w:p>
    <w:p w:rsidR="00237B30" w:rsidRDefault="00237B30" w:rsidP="00237B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7675C9">
        <w:rPr>
          <w:rFonts w:ascii="Cambria Math" w:hAnsi="Cambria Math" w:cs="Cambria Math"/>
          <w:color w:val="000000"/>
          <w:sz w:val="23"/>
          <w:szCs w:val="23"/>
        </w:rPr>
        <w:t>Δ𝑄</w:t>
      </w:r>
      <w:r w:rsidRPr="007675C9">
        <w:rPr>
          <w:rFonts w:ascii="Cambria Math" w:hAnsi="Cambria Math" w:cs="Cambria Math"/>
          <w:color w:val="000000"/>
          <w:sz w:val="17"/>
          <w:szCs w:val="17"/>
        </w:rPr>
        <w:t>𝑛.пвк.𝑙2010</w:t>
      </w:r>
      <w:r w:rsidRPr="007675C9">
        <w:rPr>
          <w:rFonts w:ascii="Cambria Math" w:hAnsi="Cambria Math" w:cs="Cambria Math"/>
          <w:color w:val="000000"/>
          <w:sz w:val="23"/>
          <w:szCs w:val="23"/>
        </w:rPr>
        <w:t>𝑛</w:t>
      </w:r>
      <w:r w:rsidRPr="007675C9">
        <w:rPr>
          <w:rFonts w:ascii="Cambria Math" w:hAnsi="Cambria Math" w:cs="Cambria Math"/>
          <w:color w:val="000000"/>
          <w:sz w:val="17"/>
          <w:szCs w:val="17"/>
        </w:rPr>
        <w:t>𝑛.𝑙2010𝑙=𝐿𝑙=1</w:t>
      </w:r>
      <w:r w:rsidRPr="007675C9">
        <w:rPr>
          <w:rFonts w:ascii="Cambria Math" w:hAnsi="Cambria Math" w:cs="Cambria Math"/>
          <w:color w:val="000000"/>
          <w:sz w:val="23"/>
          <w:szCs w:val="23"/>
        </w:rPr>
        <w:t xml:space="preserve">− </w:t>
      </w:r>
      <w:r w:rsidRPr="007675C9">
        <w:rPr>
          <w:rFonts w:ascii="Calibri" w:hAnsi="Calibri" w:cs="Calibri"/>
          <w:color w:val="000000"/>
          <w:sz w:val="23"/>
          <w:szCs w:val="23"/>
        </w:rPr>
        <w:t>сумма установленной тепловой мощности L ПВК, подвергнутых пере маркировке по производительности при расчётных режимах, Гкал/</w:t>
      </w:r>
      <w:proofErr w:type="gramStart"/>
      <w:r w:rsidRPr="007675C9">
        <w:rPr>
          <w:rFonts w:ascii="Calibri" w:hAnsi="Calibri" w:cs="Calibri"/>
          <w:color w:val="000000"/>
          <w:sz w:val="23"/>
          <w:szCs w:val="23"/>
        </w:rPr>
        <w:t>ч</w:t>
      </w:r>
      <w:proofErr w:type="gramEnd"/>
      <w:r w:rsidRPr="007675C9">
        <w:rPr>
          <w:rFonts w:ascii="Calibri" w:hAnsi="Calibri" w:cs="Calibri"/>
          <w:color w:val="000000"/>
          <w:sz w:val="23"/>
          <w:szCs w:val="23"/>
        </w:rPr>
        <w:t>; Тепловые нагрузки в базовый период установлены на основании предоставленных данных по тепловым нагрузкам</w:t>
      </w:r>
      <w:r w:rsidR="005A0511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5A0511" w:rsidRPr="001F594F">
        <w:rPr>
          <w:sz w:val="23"/>
          <w:szCs w:val="23"/>
        </w:rPr>
        <w:t xml:space="preserve">Котельная МКОУ </w:t>
      </w:r>
      <w:proofErr w:type="spellStart"/>
      <w:r w:rsidR="005A0511" w:rsidRPr="001F594F">
        <w:rPr>
          <w:sz w:val="23"/>
          <w:szCs w:val="23"/>
        </w:rPr>
        <w:t>Локтенской</w:t>
      </w:r>
      <w:proofErr w:type="spellEnd"/>
      <w:r w:rsidR="005A0511" w:rsidRPr="001F594F">
        <w:rPr>
          <w:sz w:val="23"/>
          <w:szCs w:val="23"/>
        </w:rPr>
        <w:t xml:space="preserve"> ООШ</w:t>
      </w:r>
      <w:r w:rsidR="005A0511">
        <w:rPr>
          <w:sz w:val="23"/>
          <w:szCs w:val="23"/>
        </w:rPr>
        <w:t>,</w:t>
      </w:r>
      <w:r w:rsidR="00336E23" w:rsidRPr="00336E23">
        <w:rPr>
          <w:color w:val="000000"/>
          <w:sz w:val="23"/>
          <w:szCs w:val="23"/>
        </w:rPr>
        <w:t xml:space="preserve"> </w:t>
      </w:r>
      <w:r w:rsidR="00336E23" w:rsidRPr="005A0511">
        <w:rPr>
          <w:color w:val="000000"/>
          <w:sz w:val="23"/>
          <w:szCs w:val="23"/>
        </w:rPr>
        <w:t xml:space="preserve">Котельная МКОУ </w:t>
      </w:r>
      <w:proofErr w:type="spellStart"/>
      <w:r w:rsidR="00336E23" w:rsidRPr="005A0511">
        <w:rPr>
          <w:color w:val="000000"/>
          <w:sz w:val="23"/>
          <w:szCs w:val="23"/>
        </w:rPr>
        <w:t>Колыбельская</w:t>
      </w:r>
      <w:proofErr w:type="spellEnd"/>
      <w:r w:rsidR="00336E23" w:rsidRPr="005A0511">
        <w:rPr>
          <w:color w:val="000000"/>
          <w:sz w:val="23"/>
          <w:szCs w:val="23"/>
        </w:rPr>
        <w:t xml:space="preserve"> СОШ</w:t>
      </w:r>
      <w:r w:rsidR="00336E23">
        <w:rPr>
          <w:color w:val="000000"/>
          <w:sz w:val="23"/>
          <w:szCs w:val="23"/>
        </w:rPr>
        <w:t>,</w:t>
      </w:r>
      <w:r w:rsidRPr="007675C9">
        <w:rPr>
          <w:rFonts w:ascii="Calibri" w:hAnsi="Calibri" w:cs="Calibri"/>
          <w:color w:val="000000"/>
          <w:sz w:val="23"/>
          <w:szCs w:val="23"/>
        </w:rPr>
        <w:t xml:space="preserve"> Потери тепловой мощности в тепловых сетях в з</w:t>
      </w:r>
      <w:r w:rsidR="005A0511">
        <w:rPr>
          <w:rFonts w:ascii="Calibri" w:hAnsi="Calibri" w:cs="Calibri"/>
          <w:color w:val="000000"/>
          <w:sz w:val="23"/>
          <w:szCs w:val="23"/>
        </w:rPr>
        <w:t>онах действия источников на 2016</w:t>
      </w:r>
      <w:r w:rsidRPr="007675C9">
        <w:rPr>
          <w:rFonts w:ascii="Calibri" w:hAnsi="Calibri" w:cs="Calibri"/>
          <w:color w:val="000000"/>
          <w:sz w:val="23"/>
          <w:szCs w:val="23"/>
        </w:rPr>
        <w:t xml:space="preserve"> год приняты на основании материалов тарифных дел, представленные</w:t>
      </w:r>
      <w:r w:rsidR="005A0511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5A0511" w:rsidRPr="001F594F">
        <w:rPr>
          <w:sz w:val="23"/>
          <w:szCs w:val="23"/>
        </w:rPr>
        <w:t xml:space="preserve">МКОУ </w:t>
      </w:r>
      <w:proofErr w:type="spellStart"/>
      <w:r w:rsidR="005A0511" w:rsidRPr="001F594F">
        <w:rPr>
          <w:sz w:val="23"/>
          <w:szCs w:val="23"/>
        </w:rPr>
        <w:t>Локтенской</w:t>
      </w:r>
      <w:proofErr w:type="spellEnd"/>
      <w:r w:rsidR="005A0511" w:rsidRPr="001F594F">
        <w:rPr>
          <w:sz w:val="23"/>
          <w:szCs w:val="23"/>
        </w:rPr>
        <w:t xml:space="preserve"> ООШ</w:t>
      </w:r>
      <w:r w:rsidR="00336E23">
        <w:rPr>
          <w:sz w:val="23"/>
          <w:szCs w:val="23"/>
        </w:rPr>
        <w:t>,</w:t>
      </w:r>
      <w:r w:rsidR="00336E23" w:rsidRPr="00336E23">
        <w:rPr>
          <w:color w:val="000000"/>
          <w:sz w:val="23"/>
          <w:szCs w:val="23"/>
        </w:rPr>
        <w:t xml:space="preserve"> </w:t>
      </w:r>
      <w:r w:rsidR="00336E23" w:rsidRPr="005A0511">
        <w:rPr>
          <w:color w:val="000000"/>
          <w:sz w:val="23"/>
          <w:szCs w:val="23"/>
        </w:rPr>
        <w:t xml:space="preserve">Котельная МКОУ </w:t>
      </w:r>
      <w:proofErr w:type="spellStart"/>
      <w:r w:rsidR="00336E23" w:rsidRPr="005A0511">
        <w:rPr>
          <w:color w:val="000000"/>
          <w:sz w:val="23"/>
          <w:szCs w:val="23"/>
        </w:rPr>
        <w:t>Колыбельская</w:t>
      </w:r>
      <w:proofErr w:type="spellEnd"/>
      <w:r w:rsidR="00336E23" w:rsidRPr="005A0511">
        <w:rPr>
          <w:color w:val="000000"/>
          <w:sz w:val="23"/>
          <w:szCs w:val="23"/>
        </w:rPr>
        <w:t xml:space="preserve"> СОШ</w:t>
      </w:r>
      <w:proofErr w:type="gramStart"/>
      <w:r w:rsidR="005A0511">
        <w:rPr>
          <w:rFonts w:ascii="Calibri" w:hAnsi="Calibri" w:cs="Calibri"/>
          <w:color w:val="000000"/>
          <w:sz w:val="23"/>
          <w:szCs w:val="23"/>
        </w:rPr>
        <w:t>.</w:t>
      </w:r>
      <w:r w:rsidRPr="007675C9">
        <w:rPr>
          <w:rFonts w:ascii="Calibri" w:hAnsi="Calibri" w:cs="Calibri"/>
          <w:color w:val="000000"/>
          <w:sz w:val="23"/>
          <w:szCs w:val="23"/>
        </w:rPr>
        <w:t>С</w:t>
      </w:r>
      <w:proofErr w:type="gramEnd"/>
      <w:r w:rsidRPr="007675C9">
        <w:rPr>
          <w:rFonts w:ascii="Calibri" w:hAnsi="Calibri" w:cs="Calibri"/>
          <w:color w:val="000000"/>
          <w:sz w:val="23"/>
          <w:szCs w:val="23"/>
        </w:rPr>
        <w:t xml:space="preserve"> учё</w:t>
      </w:r>
      <w:r w:rsidR="005A0511">
        <w:rPr>
          <w:rFonts w:ascii="Calibri" w:hAnsi="Calibri" w:cs="Calibri"/>
          <w:color w:val="000000"/>
          <w:sz w:val="23"/>
          <w:szCs w:val="23"/>
        </w:rPr>
        <w:t xml:space="preserve">том нижеизложенного в таблице </w:t>
      </w:r>
      <w:r w:rsidRPr="007675C9">
        <w:rPr>
          <w:rFonts w:ascii="Calibri" w:hAnsi="Calibri" w:cs="Calibri"/>
          <w:color w:val="000000"/>
          <w:sz w:val="23"/>
          <w:szCs w:val="23"/>
        </w:rPr>
        <w:t xml:space="preserve"> представлен баланс тепловой мощности и присоединенной тепловой нагрузки по </w:t>
      </w:r>
      <w:proofErr w:type="spellStart"/>
      <w:r w:rsidRPr="007675C9">
        <w:rPr>
          <w:rFonts w:ascii="Calibri" w:hAnsi="Calibri" w:cs="Calibri"/>
          <w:color w:val="000000"/>
          <w:sz w:val="23"/>
          <w:szCs w:val="23"/>
        </w:rPr>
        <w:t>энергоисточников</w:t>
      </w:r>
      <w:proofErr w:type="spellEnd"/>
      <w:r w:rsidRPr="007675C9">
        <w:rPr>
          <w:rFonts w:ascii="Calibri" w:hAnsi="Calibri" w:cs="Calibri"/>
          <w:color w:val="000000"/>
          <w:sz w:val="23"/>
          <w:szCs w:val="23"/>
        </w:rPr>
        <w:t xml:space="preserve">. </w:t>
      </w:r>
    </w:p>
    <w:p w:rsidR="005A0511" w:rsidRDefault="005A0511" w:rsidP="00237B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5A0511" w:rsidRPr="001F594F" w:rsidRDefault="005A0511" w:rsidP="005A0511">
      <w:pPr>
        <w:rPr>
          <w:szCs w:val="24"/>
        </w:rPr>
      </w:pPr>
      <w:r>
        <w:rPr>
          <w:sz w:val="23"/>
          <w:szCs w:val="23"/>
        </w:rPr>
        <w:t xml:space="preserve">Таблица: </w:t>
      </w:r>
      <w:r w:rsidRPr="001F594F">
        <w:rPr>
          <w:sz w:val="23"/>
          <w:szCs w:val="23"/>
        </w:rPr>
        <w:t xml:space="preserve"> Удельные расходы тепла на собственные нужды.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74"/>
        <w:gridCol w:w="2474"/>
        <w:gridCol w:w="2474"/>
      </w:tblGrid>
      <w:tr w:rsidR="005A0511" w:rsidRPr="001F594F" w:rsidTr="005A0511">
        <w:trPr>
          <w:trHeight w:val="417"/>
        </w:trPr>
        <w:tc>
          <w:tcPr>
            <w:tcW w:w="2474" w:type="dxa"/>
          </w:tcPr>
          <w:p w:rsidR="005A0511" w:rsidRPr="001F594F" w:rsidRDefault="005A0511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 xml:space="preserve">Наименование котельной </w:t>
            </w:r>
          </w:p>
        </w:tc>
        <w:tc>
          <w:tcPr>
            <w:tcW w:w="2474" w:type="dxa"/>
          </w:tcPr>
          <w:p w:rsidR="005A0511" w:rsidRPr="001F594F" w:rsidRDefault="005A0511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 xml:space="preserve">Объём (куб. м) </w:t>
            </w:r>
          </w:p>
        </w:tc>
        <w:tc>
          <w:tcPr>
            <w:tcW w:w="2474" w:type="dxa"/>
          </w:tcPr>
          <w:p w:rsidR="005A0511" w:rsidRPr="001F594F" w:rsidRDefault="005A0511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 xml:space="preserve">Собственные нужды 3,5% по нормативу (учёта нет), Гкал/час </w:t>
            </w:r>
          </w:p>
        </w:tc>
      </w:tr>
      <w:tr w:rsidR="005A0511" w:rsidRPr="001F594F" w:rsidTr="005A0511">
        <w:trPr>
          <w:trHeight w:val="120"/>
        </w:trPr>
        <w:tc>
          <w:tcPr>
            <w:tcW w:w="2474" w:type="dxa"/>
          </w:tcPr>
          <w:p w:rsidR="005A0511" w:rsidRPr="001F594F" w:rsidRDefault="005A0511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 xml:space="preserve">Котельная </w:t>
            </w:r>
            <w:r w:rsidRPr="001F594F">
              <w:rPr>
                <w:color w:val="auto"/>
                <w:sz w:val="23"/>
                <w:szCs w:val="23"/>
              </w:rPr>
              <w:t xml:space="preserve">МКОУ </w:t>
            </w:r>
            <w:proofErr w:type="spellStart"/>
            <w:r w:rsidRPr="001F594F">
              <w:rPr>
                <w:color w:val="auto"/>
                <w:sz w:val="23"/>
                <w:szCs w:val="23"/>
              </w:rPr>
              <w:t>Локтенской</w:t>
            </w:r>
            <w:proofErr w:type="spellEnd"/>
            <w:r w:rsidRPr="001F594F">
              <w:rPr>
                <w:color w:val="auto"/>
                <w:sz w:val="23"/>
                <w:szCs w:val="23"/>
              </w:rPr>
              <w:t xml:space="preserve"> ООШ</w:t>
            </w:r>
          </w:p>
        </w:tc>
        <w:tc>
          <w:tcPr>
            <w:tcW w:w="2474" w:type="dxa"/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12,5</w:t>
            </w:r>
          </w:p>
        </w:tc>
        <w:tc>
          <w:tcPr>
            <w:tcW w:w="2474" w:type="dxa"/>
          </w:tcPr>
          <w:p w:rsidR="005A0511" w:rsidRPr="001F594F" w:rsidRDefault="005A0511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 xml:space="preserve">0,0145 </w:t>
            </w:r>
          </w:p>
        </w:tc>
      </w:tr>
      <w:tr w:rsidR="005A0511" w:rsidRPr="00904344" w:rsidTr="005A0511">
        <w:trPr>
          <w:trHeight w:val="120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Default="005A0511" w:rsidP="0043344D">
            <w:pPr>
              <w:pStyle w:val="Default"/>
              <w:rPr>
                <w:sz w:val="23"/>
                <w:szCs w:val="23"/>
              </w:rPr>
            </w:pPr>
            <w:r w:rsidRPr="005A0511">
              <w:rPr>
                <w:sz w:val="23"/>
                <w:szCs w:val="23"/>
              </w:rPr>
              <w:t xml:space="preserve">Котельная МКОУ </w:t>
            </w:r>
            <w:proofErr w:type="spellStart"/>
            <w:r w:rsidRPr="005A0511">
              <w:rPr>
                <w:sz w:val="23"/>
                <w:szCs w:val="23"/>
              </w:rPr>
              <w:t>Колыбельская</w:t>
            </w:r>
            <w:proofErr w:type="spellEnd"/>
            <w:r w:rsidRPr="005A0511"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5A0511" w:rsidP="0043344D">
            <w:pPr>
              <w:pStyle w:val="Default"/>
              <w:rPr>
                <w:sz w:val="22"/>
                <w:szCs w:val="22"/>
              </w:rPr>
            </w:pPr>
            <w:r w:rsidRPr="005A0511">
              <w:rPr>
                <w:sz w:val="22"/>
                <w:szCs w:val="22"/>
              </w:rPr>
              <w:t>1875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5A0511" w:rsidP="0043344D">
            <w:pPr>
              <w:pStyle w:val="Default"/>
              <w:rPr>
                <w:sz w:val="23"/>
                <w:szCs w:val="23"/>
              </w:rPr>
            </w:pPr>
            <w:r w:rsidRPr="005A0511">
              <w:rPr>
                <w:sz w:val="23"/>
                <w:szCs w:val="23"/>
              </w:rPr>
              <w:t>0,05</w:t>
            </w:r>
          </w:p>
        </w:tc>
      </w:tr>
      <w:tr w:rsidR="0043344D" w:rsidRPr="00BA2450" w:rsidTr="0043344D">
        <w:trPr>
          <w:trHeight w:val="120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3"/>
                <w:szCs w:val="23"/>
              </w:rPr>
            </w:pPr>
            <w:r w:rsidRPr="00BA2450">
              <w:rPr>
                <w:sz w:val="23"/>
                <w:szCs w:val="23"/>
              </w:rPr>
              <w:t xml:space="preserve">Котельная МУП ЖКХ «Колыбельское» 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0,028</w:t>
            </w:r>
          </w:p>
        </w:tc>
      </w:tr>
      <w:tr w:rsidR="0043344D" w:rsidRPr="00BA2450" w:rsidTr="0043344D">
        <w:trPr>
          <w:trHeight w:val="120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3"/>
                <w:szCs w:val="23"/>
              </w:rPr>
            </w:pPr>
            <w:r w:rsidRPr="0043344D">
              <w:rPr>
                <w:b/>
                <w:sz w:val="23"/>
                <w:szCs w:val="23"/>
              </w:rPr>
              <w:t>Всего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2"/>
                <w:szCs w:val="22"/>
              </w:rPr>
            </w:pPr>
            <w:r w:rsidRPr="0043344D">
              <w:rPr>
                <w:b/>
                <w:sz w:val="22"/>
                <w:szCs w:val="22"/>
              </w:rPr>
              <w:t>1925,5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3"/>
                <w:szCs w:val="23"/>
              </w:rPr>
            </w:pPr>
            <w:r w:rsidRPr="0043344D">
              <w:rPr>
                <w:b/>
                <w:sz w:val="23"/>
                <w:szCs w:val="23"/>
              </w:rPr>
              <w:t>0,0925</w:t>
            </w:r>
          </w:p>
        </w:tc>
      </w:tr>
    </w:tbl>
    <w:p w:rsidR="005A0511" w:rsidRDefault="005A0511" w:rsidP="00237B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5A0511" w:rsidRPr="001F594F" w:rsidRDefault="005A0511" w:rsidP="005A0511">
      <w:pPr>
        <w:rPr>
          <w:szCs w:val="24"/>
        </w:rPr>
      </w:pPr>
      <w:r>
        <w:rPr>
          <w:sz w:val="23"/>
          <w:szCs w:val="23"/>
        </w:rPr>
        <w:t>Таблица:</w:t>
      </w:r>
      <w:r w:rsidRPr="001F594F">
        <w:rPr>
          <w:sz w:val="23"/>
          <w:szCs w:val="23"/>
        </w:rPr>
        <w:t xml:space="preserve"> Баланс тепловой мощности.</w:t>
      </w:r>
    </w:p>
    <w:tbl>
      <w:tblPr>
        <w:tblW w:w="9930" w:type="dxa"/>
        <w:tblLayout w:type="fixed"/>
        <w:tblLook w:val="0000"/>
      </w:tblPr>
      <w:tblGrid>
        <w:gridCol w:w="1655"/>
        <w:gridCol w:w="1655"/>
        <w:gridCol w:w="1655"/>
        <w:gridCol w:w="1655"/>
        <w:gridCol w:w="1655"/>
        <w:gridCol w:w="1655"/>
      </w:tblGrid>
      <w:tr w:rsidR="005A0511" w:rsidRPr="001F594F" w:rsidTr="005A0511">
        <w:trPr>
          <w:trHeight w:val="38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 xml:space="preserve">Наименование котельной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УТМ, Гкал/</w:t>
            </w:r>
            <w:proofErr w:type="gramStart"/>
            <w:r w:rsidRPr="001F594F">
              <w:rPr>
                <w:sz w:val="22"/>
                <w:szCs w:val="22"/>
              </w:rPr>
              <w:t>ч</w:t>
            </w:r>
            <w:proofErr w:type="gramEnd"/>
            <w:r w:rsidRPr="001F594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Собственные нужды, Гкал/</w:t>
            </w:r>
            <w:proofErr w:type="gramStart"/>
            <w:r w:rsidRPr="001F594F">
              <w:rPr>
                <w:sz w:val="22"/>
                <w:szCs w:val="22"/>
              </w:rPr>
              <w:t>ч</w:t>
            </w:r>
            <w:proofErr w:type="gramEnd"/>
            <w:r w:rsidRPr="001F594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поте</w:t>
            </w:r>
            <w:r w:rsidRPr="001F594F">
              <w:rPr>
                <w:sz w:val="22"/>
                <w:szCs w:val="22"/>
              </w:rPr>
              <w:t>ри, Гкал/</w:t>
            </w:r>
            <w:proofErr w:type="gramStart"/>
            <w:r w:rsidRPr="001F594F">
              <w:rPr>
                <w:sz w:val="22"/>
                <w:szCs w:val="22"/>
              </w:rPr>
              <w:t>ч</w:t>
            </w:r>
            <w:proofErr w:type="gramEnd"/>
            <w:r w:rsidRPr="001F594F">
              <w:rPr>
                <w:sz w:val="22"/>
                <w:szCs w:val="22"/>
              </w:rPr>
              <w:t xml:space="preserve"> (11,08%)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Присоединённая тепловая нагрузка, Гкал/</w:t>
            </w:r>
            <w:proofErr w:type="gramStart"/>
            <w:r w:rsidRPr="001F594F">
              <w:rPr>
                <w:sz w:val="22"/>
                <w:szCs w:val="22"/>
              </w:rPr>
              <w:t>ч</w:t>
            </w:r>
            <w:proofErr w:type="gramEnd"/>
            <w:r w:rsidRPr="001F594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 xml:space="preserve">Резерв/ </w:t>
            </w:r>
            <w:proofErr w:type="spellStart"/>
            <w:proofErr w:type="gramStart"/>
            <w:r w:rsidRPr="001F594F">
              <w:rPr>
                <w:sz w:val="22"/>
                <w:szCs w:val="22"/>
              </w:rPr>
              <w:t>дефи-цит</w:t>
            </w:r>
            <w:proofErr w:type="spellEnd"/>
            <w:proofErr w:type="gramEnd"/>
            <w:r w:rsidRPr="001F594F">
              <w:rPr>
                <w:sz w:val="22"/>
                <w:szCs w:val="22"/>
              </w:rPr>
              <w:t xml:space="preserve"> РТМ, Гкал/ч </w:t>
            </w:r>
          </w:p>
        </w:tc>
      </w:tr>
      <w:tr w:rsidR="005A0511" w:rsidRPr="001F594F" w:rsidTr="005A0511">
        <w:trPr>
          <w:trHeight w:val="143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3"/>
                <w:szCs w:val="23"/>
              </w:rPr>
              <w:t xml:space="preserve">Котельная </w:t>
            </w:r>
            <w:r w:rsidRPr="001F594F">
              <w:rPr>
                <w:color w:val="auto"/>
                <w:sz w:val="23"/>
                <w:szCs w:val="23"/>
              </w:rPr>
              <w:t xml:space="preserve">МКОУ </w:t>
            </w:r>
            <w:proofErr w:type="spellStart"/>
            <w:r w:rsidRPr="001F594F">
              <w:rPr>
                <w:color w:val="auto"/>
                <w:sz w:val="23"/>
                <w:szCs w:val="23"/>
              </w:rPr>
              <w:t>Локтенской</w:t>
            </w:r>
            <w:proofErr w:type="spellEnd"/>
            <w:r w:rsidRPr="001F594F">
              <w:rPr>
                <w:color w:val="auto"/>
                <w:sz w:val="23"/>
                <w:szCs w:val="23"/>
              </w:rPr>
              <w:t xml:space="preserve"> ООШ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0,5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0,0216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0,0874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1F594F" w:rsidRDefault="005A0511" w:rsidP="0043344D">
            <w:pPr>
              <w:pStyle w:val="Default"/>
              <w:rPr>
                <w:sz w:val="22"/>
                <w:szCs w:val="22"/>
              </w:rPr>
            </w:pPr>
            <w:r w:rsidRPr="001F594F">
              <w:rPr>
                <w:sz w:val="22"/>
                <w:szCs w:val="22"/>
              </w:rPr>
              <w:t>-</w:t>
            </w:r>
          </w:p>
        </w:tc>
      </w:tr>
      <w:tr w:rsidR="005A0511" w:rsidRPr="006275D5" w:rsidTr="005A0511">
        <w:trPr>
          <w:trHeight w:val="143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5A0511" w:rsidP="0043344D">
            <w:pPr>
              <w:pStyle w:val="Default"/>
              <w:rPr>
                <w:sz w:val="23"/>
                <w:szCs w:val="23"/>
              </w:rPr>
            </w:pPr>
            <w:r w:rsidRPr="005A0511">
              <w:rPr>
                <w:sz w:val="23"/>
                <w:szCs w:val="23"/>
              </w:rPr>
              <w:t xml:space="preserve">Котельная МКОУ </w:t>
            </w:r>
            <w:proofErr w:type="spellStart"/>
            <w:r w:rsidRPr="005A0511">
              <w:rPr>
                <w:sz w:val="23"/>
                <w:szCs w:val="23"/>
              </w:rPr>
              <w:t>Колыбельская</w:t>
            </w:r>
            <w:proofErr w:type="spellEnd"/>
            <w:r w:rsidRPr="005A0511"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5A0511" w:rsidP="0043344D">
            <w:pPr>
              <w:pStyle w:val="Default"/>
              <w:rPr>
                <w:sz w:val="22"/>
                <w:szCs w:val="22"/>
              </w:rPr>
            </w:pPr>
            <w:r w:rsidRPr="005A0511">
              <w:rPr>
                <w:sz w:val="22"/>
                <w:szCs w:val="22"/>
              </w:rPr>
              <w:t>2,7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5A0511" w:rsidP="0043344D">
            <w:pPr>
              <w:pStyle w:val="Default"/>
              <w:rPr>
                <w:sz w:val="22"/>
                <w:szCs w:val="22"/>
              </w:rPr>
            </w:pPr>
            <w:r w:rsidRPr="005A0511">
              <w:rPr>
                <w:sz w:val="22"/>
                <w:szCs w:val="22"/>
              </w:rPr>
              <w:t>0,001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0,027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5A0511" w:rsidP="0043344D">
            <w:pPr>
              <w:pStyle w:val="Default"/>
              <w:rPr>
                <w:sz w:val="22"/>
                <w:szCs w:val="22"/>
              </w:rPr>
            </w:pPr>
            <w:r w:rsidRPr="005A0511">
              <w:rPr>
                <w:sz w:val="22"/>
                <w:szCs w:val="22"/>
              </w:rPr>
              <w:t>0,42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1" w:rsidRPr="005A0511" w:rsidRDefault="005A0511" w:rsidP="0043344D">
            <w:pPr>
              <w:pStyle w:val="Default"/>
              <w:rPr>
                <w:sz w:val="22"/>
                <w:szCs w:val="22"/>
              </w:rPr>
            </w:pPr>
            <w:r w:rsidRPr="005A0511">
              <w:rPr>
                <w:sz w:val="22"/>
                <w:szCs w:val="22"/>
              </w:rPr>
              <w:t>2,28/-</w:t>
            </w:r>
          </w:p>
        </w:tc>
      </w:tr>
      <w:tr w:rsidR="0043344D" w:rsidRPr="00BA2450" w:rsidTr="0043344D">
        <w:trPr>
          <w:trHeight w:val="143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sz w:val="23"/>
                <w:szCs w:val="23"/>
              </w:rPr>
            </w:pPr>
            <w:r w:rsidRPr="00BA2450">
              <w:rPr>
                <w:sz w:val="23"/>
                <w:szCs w:val="23"/>
              </w:rPr>
              <w:t xml:space="preserve">Котельная МУП ЖКХ </w:t>
            </w:r>
            <w:r w:rsidRPr="00BA2450">
              <w:rPr>
                <w:sz w:val="23"/>
                <w:szCs w:val="23"/>
              </w:rPr>
              <w:lastRenderedPageBreak/>
              <w:t>«Колыбельское»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1,4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0,028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BA2450" w:rsidRDefault="0043344D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4,56</w:t>
            </w:r>
          </w:p>
        </w:tc>
      </w:tr>
      <w:tr w:rsidR="0043344D" w:rsidRPr="005A0511" w:rsidTr="0043344D">
        <w:trPr>
          <w:trHeight w:val="143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5A0511" w:rsidRDefault="0043344D" w:rsidP="0043344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2"/>
                <w:szCs w:val="22"/>
              </w:rPr>
            </w:pPr>
            <w:r w:rsidRPr="0043344D">
              <w:rPr>
                <w:b/>
                <w:sz w:val="22"/>
                <w:szCs w:val="22"/>
              </w:rPr>
              <w:t>4,6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2"/>
                <w:szCs w:val="22"/>
              </w:rPr>
            </w:pPr>
            <w:r w:rsidRPr="0043344D">
              <w:rPr>
                <w:b/>
                <w:sz w:val="22"/>
                <w:szCs w:val="22"/>
              </w:rPr>
              <w:t>0,0506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2"/>
                <w:szCs w:val="22"/>
              </w:rPr>
            </w:pPr>
            <w:r w:rsidRPr="0043344D">
              <w:rPr>
                <w:b/>
                <w:sz w:val="22"/>
                <w:szCs w:val="22"/>
              </w:rPr>
              <w:t>0,2184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2"/>
                <w:szCs w:val="22"/>
              </w:rPr>
            </w:pPr>
            <w:r w:rsidRPr="0043344D">
              <w:rPr>
                <w:b/>
                <w:sz w:val="22"/>
                <w:szCs w:val="22"/>
              </w:rPr>
              <w:t>1,304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6,84</w:t>
            </w:r>
          </w:p>
        </w:tc>
      </w:tr>
    </w:tbl>
    <w:p w:rsidR="005A0511" w:rsidRDefault="005A0511" w:rsidP="00237B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5A0511" w:rsidRDefault="005A0511" w:rsidP="005A05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Из результатов расчётов следует: суммарная присоединённая нагрузка потребителей Колыбельского МО без учёта присоединённой тепловой нагрузки от источников прочих ведомств по состоянию на 2017 г. составляет </w:t>
      </w:r>
      <w:r w:rsidR="0043344D">
        <w:rPr>
          <w:sz w:val="23"/>
          <w:szCs w:val="23"/>
        </w:rPr>
        <w:t xml:space="preserve">1,304 </w:t>
      </w:r>
      <w:r>
        <w:rPr>
          <w:sz w:val="23"/>
          <w:szCs w:val="23"/>
        </w:rPr>
        <w:t xml:space="preserve">Гкал/ч. Суммарный резерв по располагаемой тепловой мощности в целом по </w:t>
      </w:r>
      <w:proofErr w:type="spellStart"/>
      <w:r>
        <w:rPr>
          <w:sz w:val="23"/>
          <w:szCs w:val="23"/>
        </w:rPr>
        <w:t>Колыбельскому</w:t>
      </w:r>
      <w:proofErr w:type="spellEnd"/>
      <w:r>
        <w:rPr>
          <w:sz w:val="23"/>
          <w:szCs w:val="23"/>
        </w:rPr>
        <w:t xml:space="preserve"> МО составляет </w:t>
      </w:r>
      <w:r w:rsidR="0043344D">
        <w:rPr>
          <w:sz w:val="23"/>
          <w:szCs w:val="23"/>
        </w:rPr>
        <w:t>6,84</w:t>
      </w:r>
      <w:r>
        <w:rPr>
          <w:sz w:val="23"/>
          <w:szCs w:val="23"/>
        </w:rPr>
        <w:t xml:space="preserve"> Гкал/ч </w:t>
      </w:r>
    </w:p>
    <w:p w:rsidR="00237B30" w:rsidRDefault="005A0511" w:rsidP="005A0511">
      <w:pPr>
        <w:rPr>
          <w:sz w:val="23"/>
          <w:szCs w:val="23"/>
        </w:rPr>
      </w:pPr>
      <w:r>
        <w:rPr>
          <w:sz w:val="23"/>
          <w:szCs w:val="23"/>
        </w:rPr>
        <w:t>Балансы существующей тепловой мощности котельных и присоединённой тепловой нагрузки показывают, что на котельной есть дефицит располагаемой тепловой мощности на стороне потребителя. Балансы тепловой мощности и тепловой нагрузки индивидуальных систем оцениваться не будут.</w:t>
      </w:r>
    </w:p>
    <w:p w:rsidR="005A0511" w:rsidRDefault="005A0511" w:rsidP="005A0511">
      <w:pPr>
        <w:pStyle w:val="Default"/>
        <w:rPr>
          <w:sz w:val="28"/>
          <w:szCs w:val="28"/>
        </w:rPr>
      </w:pPr>
      <w:r>
        <w:rPr>
          <w:b/>
          <w:bCs/>
          <w:sz w:val="26"/>
          <w:szCs w:val="26"/>
        </w:rPr>
        <w:t xml:space="preserve">Раздел 2.02 </w:t>
      </w:r>
      <w:r>
        <w:rPr>
          <w:b/>
          <w:bCs/>
          <w:sz w:val="28"/>
          <w:szCs w:val="28"/>
        </w:rPr>
        <w:t xml:space="preserve">Балансы теплоносителя </w:t>
      </w:r>
    </w:p>
    <w:p w:rsidR="005A0511" w:rsidRDefault="005A0511" w:rsidP="005A05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Теплоноситель в системе теплоснабжения котельных </w:t>
      </w:r>
      <w:r w:rsidR="008C73E3">
        <w:rPr>
          <w:sz w:val="23"/>
          <w:szCs w:val="23"/>
        </w:rPr>
        <w:t xml:space="preserve">Колыбельского МО </w:t>
      </w:r>
      <w:r>
        <w:rPr>
          <w:sz w:val="23"/>
          <w:szCs w:val="23"/>
        </w:rPr>
        <w:t xml:space="preserve">предназначен только для передачи теплоты. Технологические потери тепловой энергии при передаче по тепловым сетям составляют </w:t>
      </w:r>
      <w:r w:rsidR="0043344D">
        <w:rPr>
          <w:b/>
          <w:bCs/>
          <w:sz w:val="23"/>
          <w:szCs w:val="23"/>
        </w:rPr>
        <w:t>0,2184</w:t>
      </w:r>
      <w:r>
        <w:rPr>
          <w:b/>
          <w:bCs/>
          <w:sz w:val="23"/>
          <w:szCs w:val="23"/>
        </w:rPr>
        <w:t xml:space="preserve"> Гкал </w:t>
      </w:r>
      <w:r>
        <w:rPr>
          <w:sz w:val="23"/>
          <w:szCs w:val="23"/>
        </w:rPr>
        <w:t xml:space="preserve">за отопительный сезон. Утвержденные в тарифе департаментом по тарифам НСО потери должны составлять 11,08%, или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1696,1Гкал. </w:t>
      </w:r>
      <w:r>
        <w:rPr>
          <w:sz w:val="23"/>
          <w:szCs w:val="23"/>
        </w:rPr>
        <w:t xml:space="preserve">В состав теплоносителя, измеренного на </w:t>
      </w:r>
      <w:proofErr w:type="gramStart"/>
      <w:r>
        <w:rPr>
          <w:sz w:val="23"/>
          <w:szCs w:val="23"/>
        </w:rPr>
        <w:t>выводах</w:t>
      </w:r>
      <w:proofErr w:type="gramEnd"/>
      <w:r>
        <w:rPr>
          <w:sz w:val="23"/>
          <w:szCs w:val="23"/>
        </w:rPr>
        <w:t xml:space="preserve"> котельных, должны входить: </w:t>
      </w:r>
    </w:p>
    <w:p w:rsidR="005A0511" w:rsidRDefault="005A0511" w:rsidP="005A0511">
      <w:pPr>
        <w:pStyle w:val="Default"/>
        <w:spacing w:after="183"/>
        <w:rPr>
          <w:sz w:val="23"/>
          <w:szCs w:val="23"/>
        </w:rPr>
      </w:pPr>
      <w:r>
        <w:rPr>
          <w:sz w:val="23"/>
          <w:szCs w:val="23"/>
        </w:rPr>
        <w:t xml:space="preserve"> теплоноситель, предназначенный для передачи теплоты от источника теплоты до </w:t>
      </w:r>
      <w:r w:rsidR="00616A0E">
        <w:rPr>
          <w:sz w:val="23"/>
          <w:szCs w:val="23"/>
        </w:rPr>
        <w:t>потребителя</w:t>
      </w:r>
      <w:r>
        <w:rPr>
          <w:sz w:val="23"/>
          <w:szCs w:val="23"/>
        </w:rPr>
        <w:t xml:space="preserve"> (циркуляционный расход) для обеспечения спроса на тепловую мощность для целей отопления абонентов; </w:t>
      </w:r>
    </w:p>
    <w:p w:rsidR="005A0511" w:rsidRDefault="005A0511" w:rsidP="005A0511">
      <w:pPr>
        <w:pStyle w:val="Default"/>
        <w:spacing w:after="183"/>
        <w:rPr>
          <w:sz w:val="23"/>
          <w:szCs w:val="23"/>
        </w:rPr>
      </w:pPr>
      <w:r>
        <w:rPr>
          <w:sz w:val="23"/>
          <w:szCs w:val="23"/>
        </w:rPr>
        <w:t xml:space="preserve"> теплоноситель для компенсации утечек в тепловых сетях и абонентских установках потребителей; </w:t>
      </w:r>
    </w:p>
    <w:p w:rsidR="005A0511" w:rsidRDefault="005A0511" w:rsidP="005A0511">
      <w:pPr>
        <w:pStyle w:val="Default"/>
        <w:spacing w:after="183"/>
        <w:rPr>
          <w:sz w:val="23"/>
          <w:szCs w:val="23"/>
        </w:rPr>
      </w:pPr>
      <w:r>
        <w:rPr>
          <w:sz w:val="23"/>
          <w:szCs w:val="23"/>
        </w:rPr>
        <w:t xml:space="preserve"> теплоноситель для компенсации разбора теплоносителя из отопительных приборов потребителей; </w:t>
      </w:r>
    </w:p>
    <w:p w:rsidR="005A0511" w:rsidRDefault="005A0511" w:rsidP="005A05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теплоноситель для компенсации утечек при технологических испытаниях и ремонтах на тепловых сетях, связанных с его дренированием на момент произведения работ. </w:t>
      </w:r>
    </w:p>
    <w:p w:rsidR="005A0511" w:rsidRDefault="005A0511" w:rsidP="005A0511">
      <w:pPr>
        <w:pStyle w:val="Default"/>
        <w:rPr>
          <w:sz w:val="23"/>
          <w:szCs w:val="23"/>
        </w:rPr>
      </w:pPr>
    </w:p>
    <w:p w:rsidR="005A0511" w:rsidRDefault="005A0511" w:rsidP="005A05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Данных о расходе теплоносителя за 2017 год </w:t>
      </w:r>
      <w:proofErr w:type="gramStart"/>
      <w:r>
        <w:rPr>
          <w:sz w:val="23"/>
          <w:szCs w:val="23"/>
        </w:rPr>
        <w:t>приведены</w:t>
      </w:r>
      <w:proofErr w:type="gramEnd"/>
      <w:r>
        <w:rPr>
          <w:sz w:val="23"/>
          <w:szCs w:val="23"/>
        </w:rPr>
        <w:t xml:space="preserve"> в таблице</w:t>
      </w:r>
      <w:r w:rsidR="00616A0E">
        <w:rPr>
          <w:sz w:val="23"/>
          <w:szCs w:val="23"/>
        </w:rPr>
        <w:t xml:space="preserve"> Дополнительное оборудование в котельных.  </w:t>
      </w:r>
      <w:r>
        <w:rPr>
          <w:sz w:val="23"/>
          <w:szCs w:val="23"/>
        </w:rPr>
        <w:t xml:space="preserve"> </w:t>
      </w:r>
    </w:p>
    <w:p w:rsidR="00616A0E" w:rsidRDefault="00616A0E" w:rsidP="005A0511">
      <w:pPr>
        <w:pStyle w:val="Default"/>
        <w:rPr>
          <w:sz w:val="23"/>
          <w:szCs w:val="23"/>
        </w:rPr>
      </w:pPr>
    </w:p>
    <w:p w:rsidR="005A0511" w:rsidRDefault="00616A0E" w:rsidP="005A0511">
      <w:pPr>
        <w:rPr>
          <w:sz w:val="23"/>
          <w:szCs w:val="23"/>
        </w:rPr>
      </w:pPr>
      <w:r>
        <w:rPr>
          <w:sz w:val="23"/>
          <w:szCs w:val="23"/>
        </w:rPr>
        <w:t>Таблица: Расход теплоносителя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01"/>
        <w:gridCol w:w="4401"/>
      </w:tblGrid>
      <w:tr w:rsidR="00616A0E" w:rsidTr="00616A0E">
        <w:trPr>
          <w:trHeight w:val="120"/>
        </w:trPr>
        <w:tc>
          <w:tcPr>
            <w:tcW w:w="4401" w:type="dxa"/>
          </w:tcPr>
          <w:p w:rsidR="00616A0E" w:rsidRDefault="00616A0E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Наименование котельной </w:t>
            </w:r>
          </w:p>
        </w:tc>
        <w:tc>
          <w:tcPr>
            <w:tcW w:w="4401" w:type="dxa"/>
          </w:tcPr>
          <w:p w:rsidR="00616A0E" w:rsidRDefault="00616A0E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Расход энергоносителя (вода), </w:t>
            </w:r>
            <w:proofErr w:type="gramStart"/>
            <w:r>
              <w:rPr>
                <w:b/>
                <w:bCs/>
                <w:sz w:val="23"/>
                <w:szCs w:val="23"/>
              </w:rPr>
              <w:t>м</w:t>
            </w:r>
            <w:proofErr w:type="gramEnd"/>
            <w:r>
              <w:rPr>
                <w:b/>
                <w:bCs/>
                <w:sz w:val="23"/>
                <w:szCs w:val="23"/>
              </w:rPr>
              <w:t xml:space="preserve">. куб час </w:t>
            </w:r>
          </w:p>
        </w:tc>
      </w:tr>
      <w:tr w:rsidR="00616A0E" w:rsidTr="00616A0E">
        <w:trPr>
          <w:trHeight w:val="120"/>
        </w:trPr>
        <w:tc>
          <w:tcPr>
            <w:tcW w:w="4401" w:type="dxa"/>
          </w:tcPr>
          <w:p w:rsidR="00616A0E" w:rsidRDefault="00616A0E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Котельная </w:t>
            </w:r>
            <w:r w:rsidRPr="007511A2">
              <w:rPr>
                <w:color w:val="auto"/>
                <w:sz w:val="23"/>
                <w:szCs w:val="23"/>
              </w:rPr>
              <w:t xml:space="preserve">МКОУ </w:t>
            </w:r>
            <w:proofErr w:type="spellStart"/>
            <w:r w:rsidRPr="007511A2">
              <w:rPr>
                <w:color w:val="auto"/>
                <w:sz w:val="23"/>
                <w:szCs w:val="23"/>
              </w:rPr>
              <w:t>Локтенской</w:t>
            </w:r>
            <w:proofErr w:type="spellEnd"/>
            <w:r w:rsidRPr="007511A2">
              <w:rPr>
                <w:color w:val="auto"/>
                <w:sz w:val="23"/>
                <w:szCs w:val="23"/>
              </w:rPr>
              <w:t xml:space="preserve"> ООШ</w:t>
            </w:r>
          </w:p>
        </w:tc>
        <w:tc>
          <w:tcPr>
            <w:tcW w:w="4401" w:type="dxa"/>
          </w:tcPr>
          <w:p w:rsidR="00616A0E" w:rsidRDefault="00616A0E" w:rsidP="0043344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</w:tr>
      <w:tr w:rsidR="00616A0E" w:rsidRPr="006C3F59" w:rsidTr="00616A0E">
        <w:trPr>
          <w:trHeight w:val="120"/>
        </w:trPr>
        <w:tc>
          <w:tcPr>
            <w:tcW w:w="4401" w:type="dxa"/>
          </w:tcPr>
          <w:p w:rsidR="00616A0E" w:rsidRPr="0043344D" w:rsidRDefault="00616A0E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43344D">
              <w:rPr>
                <w:color w:val="auto"/>
                <w:sz w:val="23"/>
                <w:szCs w:val="23"/>
              </w:rPr>
              <w:t xml:space="preserve">Котельная МКОУ </w:t>
            </w:r>
            <w:proofErr w:type="spellStart"/>
            <w:r w:rsidRPr="0043344D">
              <w:rPr>
                <w:color w:val="auto"/>
                <w:sz w:val="23"/>
                <w:szCs w:val="23"/>
              </w:rPr>
              <w:t>Колыбельская</w:t>
            </w:r>
            <w:proofErr w:type="spellEnd"/>
            <w:r w:rsidRPr="0043344D">
              <w:rPr>
                <w:color w:val="auto"/>
                <w:sz w:val="23"/>
                <w:szCs w:val="23"/>
              </w:rPr>
              <w:t xml:space="preserve"> СОШ</w:t>
            </w:r>
          </w:p>
        </w:tc>
        <w:tc>
          <w:tcPr>
            <w:tcW w:w="4401" w:type="dxa"/>
          </w:tcPr>
          <w:p w:rsidR="00616A0E" w:rsidRPr="0043344D" w:rsidRDefault="00616A0E" w:rsidP="0043344D">
            <w:pPr>
              <w:pStyle w:val="Default"/>
              <w:rPr>
                <w:color w:val="auto"/>
                <w:sz w:val="22"/>
                <w:szCs w:val="22"/>
              </w:rPr>
            </w:pPr>
            <w:r w:rsidRPr="0043344D">
              <w:rPr>
                <w:color w:val="auto"/>
                <w:sz w:val="22"/>
                <w:szCs w:val="22"/>
              </w:rPr>
              <w:t>0,1</w:t>
            </w:r>
          </w:p>
        </w:tc>
      </w:tr>
      <w:tr w:rsidR="0043344D" w:rsidRPr="00BA2450" w:rsidTr="0043344D">
        <w:trPr>
          <w:trHeight w:val="120"/>
        </w:trPr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43344D">
              <w:rPr>
                <w:color w:val="auto"/>
                <w:sz w:val="23"/>
                <w:szCs w:val="23"/>
              </w:rPr>
              <w:t>Котельная МУП ЖКХ «Колыбельское»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color w:val="auto"/>
                <w:sz w:val="22"/>
                <w:szCs w:val="22"/>
              </w:rPr>
            </w:pPr>
            <w:r w:rsidRPr="0043344D">
              <w:rPr>
                <w:color w:val="auto"/>
                <w:sz w:val="22"/>
                <w:szCs w:val="22"/>
              </w:rPr>
              <w:t>38,0</w:t>
            </w:r>
          </w:p>
        </w:tc>
      </w:tr>
      <w:tr w:rsidR="0043344D" w:rsidRPr="00BA2450" w:rsidTr="0043344D">
        <w:trPr>
          <w:trHeight w:val="120"/>
        </w:trPr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43344D">
              <w:rPr>
                <w:b/>
                <w:color w:val="auto"/>
                <w:sz w:val="23"/>
                <w:szCs w:val="23"/>
              </w:rPr>
              <w:t>Всего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43344D" w:rsidRDefault="0043344D" w:rsidP="0043344D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43344D">
              <w:rPr>
                <w:b/>
                <w:color w:val="auto"/>
                <w:sz w:val="22"/>
                <w:szCs w:val="22"/>
              </w:rPr>
              <w:t>38,18</w:t>
            </w:r>
          </w:p>
        </w:tc>
      </w:tr>
    </w:tbl>
    <w:p w:rsidR="00616A0E" w:rsidRDefault="00616A0E" w:rsidP="005A0511">
      <w:pPr>
        <w:rPr>
          <w:sz w:val="23"/>
          <w:szCs w:val="23"/>
        </w:rPr>
      </w:pPr>
    </w:p>
    <w:p w:rsidR="00616A0E" w:rsidRDefault="00616A0E" w:rsidP="005A0511">
      <w:pPr>
        <w:rPr>
          <w:sz w:val="23"/>
          <w:szCs w:val="23"/>
        </w:rPr>
      </w:pPr>
      <w:r>
        <w:rPr>
          <w:sz w:val="23"/>
          <w:szCs w:val="23"/>
        </w:rPr>
        <w:t>Утверждённых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а также в аварийных режимах систем теплоснабжения не предоставлено.</w:t>
      </w:r>
    </w:p>
    <w:p w:rsidR="0096189C" w:rsidRPr="0096189C" w:rsidRDefault="0096189C" w:rsidP="0096189C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96189C">
        <w:rPr>
          <w:rFonts w:ascii="Cambria" w:hAnsi="Cambria" w:cs="Cambria"/>
          <w:b/>
          <w:bCs/>
          <w:color w:val="000000"/>
          <w:sz w:val="26"/>
          <w:szCs w:val="26"/>
        </w:rPr>
        <w:lastRenderedPageBreak/>
        <w:t xml:space="preserve">Раздел 2.03 </w:t>
      </w:r>
      <w:r w:rsidRPr="0096189C">
        <w:rPr>
          <w:rFonts w:ascii="Cambria" w:hAnsi="Cambria" w:cs="Cambria"/>
          <w:b/>
          <w:bCs/>
          <w:color w:val="000000"/>
          <w:sz w:val="28"/>
          <w:szCs w:val="28"/>
        </w:rPr>
        <w:t>Т</w:t>
      </w:r>
      <w:r w:rsidRPr="0096189C">
        <w:rPr>
          <w:rFonts w:ascii="Cambria" w:hAnsi="Cambria" w:cs="Cambria"/>
          <w:b/>
          <w:bCs/>
          <w:color w:val="000000"/>
        </w:rPr>
        <w:t xml:space="preserve">ОПЛИВНЫЕ БАЛАНСЫ ИСТОЧНИКОВ ТЕПЛОВОЙ ЭНЕРГИИ И СИСТЕМА ОБЕСПЕЧЕНИЯ ТОПЛИВОМ </w:t>
      </w:r>
    </w:p>
    <w:p w:rsidR="0096189C" w:rsidRDefault="0096189C" w:rsidP="009618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96189C">
        <w:rPr>
          <w:rFonts w:ascii="Calibri" w:hAnsi="Calibri" w:cs="Calibri"/>
          <w:color w:val="000000"/>
          <w:sz w:val="23"/>
          <w:szCs w:val="23"/>
        </w:rPr>
        <w:t xml:space="preserve">Для производства тепловой энергии на котельных </w:t>
      </w:r>
      <w:r>
        <w:rPr>
          <w:rFonts w:ascii="Calibri" w:hAnsi="Calibri" w:cs="Calibri"/>
          <w:color w:val="000000"/>
          <w:sz w:val="23"/>
          <w:szCs w:val="23"/>
        </w:rPr>
        <w:t xml:space="preserve">Колыбельского МО </w:t>
      </w:r>
      <w:r w:rsidRPr="0096189C">
        <w:rPr>
          <w:rFonts w:ascii="Calibri" w:hAnsi="Calibri" w:cs="Calibri"/>
          <w:color w:val="000000"/>
          <w:sz w:val="23"/>
          <w:szCs w:val="23"/>
        </w:rPr>
        <w:t xml:space="preserve">используется уголь, резервное топливо отсутствует. </w:t>
      </w:r>
      <w:proofErr w:type="spellStart"/>
      <w:r w:rsidRPr="0096189C">
        <w:rPr>
          <w:rFonts w:ascii="Calibri" w:hAnsi="Calibri" w:cs="Calibri"/>
          <w:color w:val="000000"/>
          <w:sz w:val="23"/>
          <w:szCs w:val="23"/>
        </w:rPr>
        <w:t>Углехранилище</w:t>
      </w:r>
      <w:proofErr w:type="spellEnd"/>
      <w:r w:rsidRPr="0096189C">
        <w:rPr>
          <w:rFonts w:ascii="Calibri" w:hAnsi="Calibri" w:cs="Calibri"/>
          <w:color w:val="000000"/>
          <w:sz w:val="23"/>
          <w:szCs w:val="23"/>
        </w:rPr>
        <w:t xml:space="preserve"> находится на востоке на станции </w:t>
      </w:r>
      <w:proofErr w:type="gramStart"/>
      <w:r w:rsidRPr="0096189C">
        <w:rPr>
          <w:rFonts w:ascii="Calibri" w:hAnsi="Calibri" w:cs="Calibri"/>
          <w:color w:val="000000"/>
          <w:sz w:val="23"/>
          <w:szCs w:val="23"/>
        </w:rPr>
        <w:t>Половинное</w:t>
      </w:r>
      <w:proofErr w:type="gramEnd"/>
      <w:r w:rsidRPr="0096189C">
        <w:rPr>
          <w:rFonts w:ascii="Calibri" w:hAnsi="Calibri" w:cs="Calibri"/>
          <w:color w:val="000000"/>
          <w:sz w:val="23"/>
          <w:szCs w:val="23"/>
        </w:rPr>
        <w:t xml:space="preserve">. Уголь доставляется в Половинное железнодорожным транспортом, доставка угля до котельных в </w:t>
      </w:r>
      <w:r>
        <w:rPr>
          <w:rFonts w:ascii="Calibri" w:hAnsi="Calibri" w:cs="Calibri"/>
          <w:color w:val="000000"/>
          <w:sz w:val="23"/>
          <w:szCs w:val="23"/>
        </w:rPr>
        <w:t xml:space="preserve">Колыбельского МО </w:t>
      </w:r>
      <w:r w:rsidRPr="0096189C">
        <w:rPr>
          <w:rFonts w:ascii="Calibri" w:hAnsi="Calibri" w:cs="Calibri"/>
          <w:color w:val="000000"/>
          <w:sz w:val="23"/>
          <w:szCs w:val="23"/>
        </w:rPr>
        <w:t>- автотранспортом. В таблице 14 представлены данные по расходу топлива (угля) по котельным</w:t>
      </w:r>
      <w:r>
        <w:rPr>
          <w:rFonts w:ascii="Calibri" w:hAnsi="Calibri" w:cs="Calibri"/>
          <w:color w:val="000000"/>
          <w:sz w:val="23"/>
          <w:szCs w:val="23"/>
        </w:rPr>
        <w:t xml:space="preserve"> Колыбельского МО за 2017</w:t>
      </w:r>
      <w:r w:rsidRPr="0096189C">
        <w:rPr>
          <w:rFonts w:ascii="Calibri" w:hAnsi="Calibri" w:cs="Calibri"/>
          <w:color w:val="000000"/>
          <w:sz w:val="23"/>
          <w:szCs w:val="23"/>
        </w:rPr>
        <w:t xml:space="preserve"> г, сформированный по данным, предоставленным заказчиком.</w:t>
      </w:r>
    </w:p>
    <w:p w:rsidR="0096189C" w:rsidRPr="0096189C" w:rsidRDefault="0096189C" w:rsidP="009618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96189C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96189C" w:rsidRDefault="0096189C" w:rsidP="0096189C">
      <w:pPr>
        <w:rPr>
          <w:rFonts w:ascii="Calibri" w:hAnsi="Calibri" w:cs="Calibri"/>
          <w:color w:val="000000"/>
          <w:sz w:val="23"/>
          <w:szCs w:val="23"/>
        </w:rPr>
      </w:pPr>
      <w:r w:rsidRPr="0096189C">
        <w:rPr>
          <w:rFonts w:ascii="Calibri" w:hAnsi="Calibri" w:cs="Calibri"/>
          <w:color w:val="000000"/>
          <w:sz w:val="23"/>
          <w:szCs w:val="23"/>
        </w:rPr>
        <w:t>Таблица</w:t>
      </w:r>
      <w:r>
        <w:rPr>
          <w:rFonts w:ascii="Calibri" w:hAnsi="Calibri" w:cs="Calibri"/>
          <w:color w:val="000000"/>
          <w:sz w:val="23"/>
          <w:szCs w:val="23"/>
        </w:rPr>
        <w:t>:</w:t>
      </w:r>
      <w:r w:rsidRPr="0096189C">
        <w:rPr>
          <w:rFonts w:ascii="Calibri" w:hAnsi="Calibri" w:cs="Calibri"/>
          <w:color w:val="000000"/>
          <w:sz w:val="23"/>
          <w:szCs w:val="23"/>
        </w:rPr>
        <w:t xml:space="preserve"> Расход топлива (угля) по котельным.</w:t>
      </w: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7"/>
        <w:gridCol w:w="1647"/>
        <w:gridCol w:w="1647"/>
        <w:gridCol w:w="1647"/>
        <w:gridCol w:w="1647"/>
        <w:gridCol w:w="1647"/>
      </w:tblGrid>
      <w:tr w:rsidR="0096189C" w:rsidTr="0096189C">
        <w:trPr>
          <w:trHeight w:val="417"/>
        </w:trPr>
        <w:tc>
          <w:tcPr>
            <w:tcW w:w="1647" w:type="dxa"/>
          </w:tcPr>
          <w:p w:rsidR="0096189C" w:rsidRDefault="0096189C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Наименование котельной </w:t>
            </w:r>
          </w:p>
        </w:tc>
        <w:tc>
          <w:tcPr>
            <w:tcW w:w="1647" w:type="dxa"/>
          </w:tcPr>
          <w:p w:rsidR="0096189C" w:rsidRDefault="0096189C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полезный отпуск 2017 год, Гкал </w:t>
            </w:r>
          </w:p>
        </w:tc>
        <w:tc>
          <w:tcPr>
            <w:tcW w:w="1647" w:type="dxa"/>
          </w:tcPr>
          <w:p w:rsidR="0096189C" w:rsidRDefault="0096189C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Нормативная выработка по расходу угля (323 кг/Гкал), Гкал </w:t>
            </w:r>
          </w:p>
        </w:tc>
        <w:tc>
          <w:tcPr>
            <w:tcW w:w="1647" w:type="dxa"/>
          </w:tcPr>
          <w:p w:rsidR="0096189C" w:rsidRDefault="0096189C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Стоимость угля (1 тонны), тыс. руб. </w:t>
            </w:r>
          </w:p>
        </w:tc>
        <w:tc>
          <w:tcPr>
            <w:tcW w:w="1647" w:type="dxa"/>
          </w:tcPr>
          <w:p w:rsidR="0096189C" w:rsidRDefault="0096189C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Расход угля, </w:t>
            </w:r>
            <w:proofErr w:type="gramStart"/>
            <w:r>
              <w:rPr>
                <w:sz w:val="23"/>
                <w:szCs w:val="23"/>
              </w:rPr>
              <w:t>т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647" w:type="dxa"/>
          </w:tcPr>
          <w:p w:rsidR="0096189C" w:rsidRDefault="0096189C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затрат на уголь, тыс. руб. </w:t>
            </w:r>
          </w:p>
        </w:tc>
      </w:tr>
      <w:tr w:rsidR="0025363D" w:rsidTr="0096189C">
        <w:trPr>
          <w:trHeight w:val="120"/>
        </w:trPr>
        <w:tc>
          <w:tcPr>
            <w:tcW w:w="1647" w:type="dxa"/>
          </w:tcPr>
          <w:p w:rsidR="0025363D" w:rsidRPr="001F594F" w:rsidRDefault="0025363D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 xml:space="preserve">Котельная </w:t>
            </w:r>
            <w:r w:rsidRPr="001F594F">
              <w:rPr>
                <w:color w:val="auto"/>
                <w:sz w:val="23"/>
                <w:szCs w:val="23"/>
              </w:rPr>
              <w:t xml:space="preserve">МКОУ </w:t>
            </w:r>
            <w:proofErr w:type="spellStart"/>
            <w:r w:rsidRPr="001F594F">
              <w:rPr>
                <w:color w:val="auto"/>
                <w:sz w:val="23"/>
                <w:szCs w:val="23"/>
              </w:rPr>
              <w:t>Локтенской</w:t>
            </w:r>
            <w:proofErr w:type="spellEnd"/>
            <w:r w:rsidRPr="001F594F">
              <w:rPr>
                <w:color w:val="auto"/>
                <w:sz w:val="23"/>
                <w:szCs w:val="23"/>
              </w:rPr>
              <w:t xml:space="preserve"> ООШ</w:t>
            </w:r>
          </w:p>
        </w:tc>
        <w:tc>
          <w:tcPr>
            <w:tcW w:w="1647" w:type="dxa"/>
          </w:tcPr>
          <w:p w:rsidR="0025363D" w:rsidRPr="001F594F" w:rsidRDefault="0025363D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>225,9</w:t>
            </w:r>
          </w:p>
        </w:tc>
        <w:tc>
          <w:tcPr>
            <w:tcW w:w="1647" w:type="dxa"/>
          </w:tcPr>
          <w:p w:rsidR="0025363D" w:rsidRPr="001F594F" w:rsidRDefault="0025363D" w:rsidP="004334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97,68</w:t>
            </w:r>
          </w:p>
        </w:tc>
        <w:tc>
          <w:tcPr>
            <w:tcW w:w="1647" w:type="dxa"/>
          </w:tcPr>
          <w:p w:rsidR="0025363D" w:rsidRPr="001F594F" w:rsidRDefault="0025363D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>1,834</w:t>
            </w:r>
          </w:p>
        </w:tc>
        <w:tc>
          <w:tcPr>
            <w:tcW w:w="1647" w:type="dxa"/>
          </w:tcPr>
          <w:p w:rsidR="0025363D" w:rsidRPr="001F594F" w:rsidRDefault="0025363D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>52</w:t>
            </w:r>
          </w:p>
        </w:tc>
        <w:tc>
          <w:tcPr>
            <w:tcW w:w="1647" w:type="dxa"/>
          </w:tcPr>
          <w:p w:rsidR="0025363D" w:rsidRPr="001F594F" w:rsidRDefault="0025363D" w:rsidP="0043344D">
            <w:pPr>
              <w:pStyle w:val="Default"/>
              <w:rPr>
                <w:sz w:val="23"/>
                <w:szCs w:val="23"/>
              </w:rPr>
            </w:pPr>
            <w:r w:rsidRPr="001F594F">
              <w:rPr>
                <w:sz w:val="23"/>
                <w:szCs w:val="23"/>
              </w:rPr>
              <w:t>95,385</w:t>
            </w:r>
          </w:p>
        </w:tc>
      </w:tr>
      <w:tr w:rsidR="0025363D" w:rsidRPr="00EC56C4" w:rsidTr="0096189C">
        <w:trPr>
          <w:trHeight w:val="120"/>
        </w:trPr>
        <w:tc>
          <w:tcPr>
            <w:tcW w:w="1647" w:type="dxa"/>
          </w:tcPr>
          <w:p w:rsidR="0025363D" w:rsidRPr="003D69B8" w:rsidRDefault="0025363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 xml:space="preserve">Котельная МКОУ </w:t>
            </w:r>
            <w:proofErr w:type="spellStart"/>
            <w:r w:rsidRPr="003D69B8">
              <w:rPr>
                <w:color w:val="auto"/>
                <w:sz w:val="23"/>
                <w:szCs w:val="23"/>
              </w:rPr>
              <w:t>Колы-бельская</w:t>
            </w:r>
            <w:proofErr w:type="spellEnd"/>
            <w:r w:rsidRPr="003D69B8">
              <w:rPr>
                <w:color w:val="auto"/>
                <w:sz w:val="23"/>
                <w:szCs w:val="23"/>
              </w:rPr>
              <w:t xml:space="preserve"> СОШ</w:t>
            </w:r>
          </w:p>
        </w:tc>
        <w:tc>
          <w:tcPr>
            <w:tcW w:w="1647" w:type="dxa"/>
          </w:tcPr>
          <w:p w:rsidR="0025363D" w:rsidRPr="003D69B8" w:rsidRDefault="0025363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1946</w:t>
            </w:r>
          </w:p>
        </w:tc>
        <w:tc>
          <w:tcPr>
            <w:tcW w:w="1647" w:type="dxa"/>
          </w:tcPr>
          <w:p w:rsidR="0025363D" w:rsidRPr="003D69B8" w:rsidRDefault="0025363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148</w:t>
            </w:r>
          </w:p>
        </w:tc>
        <w:tc>
          <w:tcPr>
            <w:tcW w:w="1647" w:type="dxa"/>
          </w:tcPr>
          <w:p w:rsidR="0025363D" w:rsidRPr="003D69B8" w:rsidRDefault="0025363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2,258</w:t>
            </w:r>
          </w:p>
        </w:tc>
        <w:tc>
          <w:tcPr>
            <w:tcW w:w="1647" w:type="dxa"/>
          </w:tcPr>
          <w:p w:rsidR="0025363D" w:rsidRPr="003D69B8" w:rsidRDefault="0025363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278</w:t>
            </w:r>
          </w:p>
        </w:tc>
        <w:tc>
          <w:tcPr>
            <w:tcW w:w="1647" w:type="dxa"/>
          </w:tcPr>
          <w:p w:rsidR="0025363D" w:rsidRPr="003D69B8" w:rsidRDefault="0025363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627,7</w:t>
            </w:r>
          </w:p>
        </w:tc>
      </w:tr>
      <w:tr w:rsidR="0043344D" w:rsidRPr="00BA2450" w:rsidTr="0043344D">
        <w:trPr>
          <w:trHeight w:val="120"/>
        </w:trPr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Котельная МУП ЖКХ «Колыбельское»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1093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2278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2,210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587,4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color w:val="auto"/>
                <w:sz w:val="23"/>
                <w:szCs w:val="23"/>
              </w:rPr>
            </w:pPr>
            <w:r w:rsidRPr="003D69B8">
              <w:rPr>
                <w:color w:val="auto"/>
                <w:sz w:val="23"/>
                <w:szCs w:val="23"/>
              </w:rPr>
              <w:t>1298,2</w:t>
            </w:r>
          </w:p>
        </w:tc>
      </w:tr>
      <w:tr w:rsidR="0043344D" w:rsidRPr="003D69B8" w:rsidTr="0043344D">
        <w:trPr>
          <w:trHeight w:val="120"/>
        </w:trPr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3D69B8">
              <w:rPr>
                <w:b/>
                <w:color w:val="auto"/>
                <w:sz w:val="23"/>
                <w:szCs w:val="23"/>
              </w:rPr>
              <w:t>Всего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3D69B8">
              <w:rPr>
                <w:b/>
                <w:color w:val="auto"/>
                <w:sz w:val="23"/>
                <w:szCs w:val="23"/>
              </w:rPr>
              <w:t>3264,9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3D69B8">
              <w:rPr>
                <w:b/>
                <w:color w:val="auto"/>
                <w:sz w:val="23"/>
                <w:szCs w:val="23"/>
              </w:rPr>
              <w:t>2523,68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3D69B8">
              <w:rPr>
                <w:b/>
                <w:color w:val="auto"/>
                <w:sz w:val="23"/>
                <w:szCs w:val="23"/>
              </w:rPr>
              <w:t>6,302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43344D" w:rsidP="0043344D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3D69B8">
              <w:rPr>
                <w:b/>
                <w:color w:val="auto"/>
                <w:sz w:val="23"/>
                <w:szCs w:val="23"/>
              </w:rPr>
              <w:t>917,4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4D" w:rsidRPr="003D69B8" w:rsidRDefault="003D69B8" w:rsidP="0043344D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3D69B8">
              <w:rPr>
                <w:b/>
                <w:color w:val="auto"/>
                <w:sz w:val="23"/>
                <w:szCs w:val="23"/>
              </w:rPr>
              <w:t>2021,285</w:t>
            </w:r>
          </w:p>
        </w:tc>
      </w:tr>
    </w:tbl>
    <w:p w:rsidR="0096189C" w:rsidRPr="003D69B8" w:rsidRDefault="0096189C" w:rsidP="0096189C">
      <w:pPr>
        <w:rPr>
          <w:b/>
          <w:color w:val="FF0000"/>
          <w:sz w:val="23"/>
          <w:szCs w:val="23"/>
        </w:rPr>
      </w:pPr>
    </w:p>
    <w:p w:rsidR="00F25A81" w:rsidRDefault="0025363D" w:rsidP="000C6241">
      <w:pPr>
        <w:rPr>
          <w:rFonts w:ascii="Cambria" w:hAnsi="Cambria" w:cs="Cambria"/>
          <w:b/>
          <w:bCs/>
          <w:color w:val="000000"/>
          <w:sz w:val="28"/>
          <w:szCs w:val="28"/>
        </w:rPr>
      </w:pPr>
      <w:r w:rsidRPr="002C4F43">
        <w:rPr>
          <w:rFonts w:ascii="Cambria" w:hAnsi="Cambria" w:cs="Cambria"/>
          <w:b/>
          <w:bCs/>
          <w:color w:val="000000"/>
          <w:sz w:val="28"/>
          <w:szCs w:val="28"/>
        </w:rPr>
        <w:t xml:space="preserve">Глава 3. Технико-экономические показатели теплоснабжающих и </w:t>
      </w:r>
      <w:proofErr w:type="spellStart"/>
      <w:r w:rsidRPr="002C4F43">
        <w:rPr>
          <w:rFonts w:ascii="Cambria" w:hAnsi="Cambria" w:cs="Cambria"/>
          <w:b/>
          <w:bCs/>
          <w:color w:val="000000"/>
          <w:sz w:val="28"/>
          <w:szCs w:val="28"/>
        </w:rPr>
        <w:t>теплосетевых</w:t>
      </w:r>
      <w:proofErr w:type="spellEnd"/>
      <w:r w:rsidRPr="002C4F43">
        <w:rPr>
          <w:rFonts w:ascii="Cambria" w:hAnsi="Cambria" w:cs="Cambria"/>
          <w:b/>
          <w:bCs/>
          <w:color w:val="000000"/>
          <w:sz w:val="28"/>
          <w:szCs w:val="28"/>
        </w:rPr>
        <w:t xml:space="preserve"> организаций</w:t>
      </w:r>
      <w:r>
        <w:rPr>
          <w:rFonts w:ascii="Cambria" w:hAnsi="Cambria" w:cs="Cambria"/>
          <w:b/>
          <w:bCs/>
          <w:color w:val="000000"/>
          <w:sz w:val="28"/>
          <w:szCs w:val="28"/>
        </w:rPr>
        <w:t xml:space="preserve"> Колыбельского МО</w:t>
      </w:r>
    </w:p>
    <w:p w:rsidR="00E23E50" w:rsidRDefault="00E23E50" w:rsidP="00E23E50">
      <w:pPr>
        <w:rPr>
          <w:sz w:val="23"/>
          <w:szCs w:val="23"/>
        </w:rPr>
      </w:pPr>
      <w:r>
        <w:rPr>
          <w:sz w:val="23"/>
          <w:szCs w:val="23"/>
        </w:rPr>
        <w:t>Фактические технико-экономические показатели по котельным Колыбельского МО за 2017 г. представлены в таблице «Расход теплоносителя».</w:t>
      </w:r>
    </w:p>
    <w:p w:rsidR="0025363D" w:rsidRPr="003D69B8" w:rsidRDefault="0025363D" w:rsidP="000C6241">
      <w:pPr>
        <w:rPr>
          <w:rFonts w:ascii="Cambria" w:hAnsi="Cambria" w:cs="Cambria"/>
          <w:bCs/>
          <w:color w:val="000000"/>
          <w:sz w:val="28"/>
          <w:szCs w:val="28"/>
        </w:rPr>
      </w:pPr>
      <w:r w:rsidRPr="003D69B8">
        <w:rPr>
          <w:rFonts w:ascii="Cambria" w:hAnsi="Cambria" w:cs="Cambria"/>
          <w:b/>
          <w:bCs/>
          <w:color w:val="000000"/>
          <w:sz w:val="24"/>
          <w:szCs w:val="24"/>
        </w:rPr>
        <w:t>3.1</w:t>
      </w:r>
      <w:r w:rsidRPr="003D69B8">
        <w:rPr>
          <w:rFonts w:ascii="Cambria" w:hAnsi="Cambria" w:cs="Cambria"/>
          <w:bCs/>
          <w:color w:val="000000"/>
          <w:sz w:val="28"/>
          <w:szCs w:val="28"/>
        </w:rPr>
        <w:t xml:space="preserve">. </w:t>
      </w:r>
      <w:r w:rsidR="00A26942" w:rsidRPr="003D69B8">
        <w:rPr>
          <w:b/>
          <w:sz w:val="23"/>
          <w:szCs w:val="23"/>
        </w:rPr>
        <w:t xml:space="preserve">Котельная МКОУ </w:t>
      </w:r>
      <w:proofErr w:type="spellStart"/>
      <w:r w:rsidR="00A26942" w:rsidRPr="003D69B8">
        <w:rPr>
          <w:b/>
          <w:sz w:val="23"/>
          <w:szCs w:val="23"/>
        </w:rPr>
        <w:t>Локтенской</w:t>
      </w:r>
      <w:proofErr w:type="spellEnd"/>
      <w:r w:rsidR="00A26942" w:rsidRPr="003D69B8">
        <w:rPr>
          <w:b/>
          <w:sz w:val="23"/>
          <w:szCs w:val="23"/>
        </w:rPr>
        <w:t xml:space="preserve"> ООШ.</w:t>
      </w: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3"/>
        <w:gridCol w:w="4973"/>
      </w:tblGrid>
      <w:tr w:rsidR="0025363D" w:rsidRPr="001F594F" w:rsidTr="0025363D">
        <w:trPr>
          <w:trHeight w:val="120"/>
        </w:trPr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Наименование показателя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Показатель </w:t>
            </w:r>
          </w:p>
        </w:tc>
      </w:tr>
      <w:tr w:rsidR="0025363D" w:rsidRPr="001F594F" w:rsidTr="0025363D">
        <w:trPr>
          <w:trHeight w:val="417"/>
        </w:trPr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Вид деятельности организации (производство, передача и сбыт тепловой энергии)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Производство и передача тепловой энергии </w:t>
            </w:r>
          </w:p>
        </w:tc>
      </w:tr>
      <w:tr w:rsidR="0025363D" w:rsidRPr="001F594F" w:rsidTr="0025363D">
        <w:trPr>
          <w:trHeight w:val="120"/>
        </w:trPr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Выручка (тыс. рублей)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-346,956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Себестоимость производимых товаров (оказываемых услуг) по регулируемому виду деятельности,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Наименование показателя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Показатель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расходы на покупаемую тепловую энергию (мощность),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0,0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lastRenderedPageBreak/>
              <w:t xml:space="preserve">расходы на топливо с учетом доставки всего, тыс. рублей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104,134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расходы на электрическую энергию (мощность), потребляемую оборудованием, используемым в технологическом процессе,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21,162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расходы на приобретение холодной воды, используемой в технологическом процессе,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4,94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расходы на оплату труда и отчисления на социальные нужды,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216,72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расходы на амортизацию </w:t>
            </w:r>
            <w:proofErr w:type="gramStart"/>
            <w:r w:rsidRPr="001F594F">
              <w:rPr>
                <w:rFonts w:cs="Calibri"/>
                <w:color w:val="000000"/>
                <w:sz w:val="23"/>
                <w:szCs w:val="23"/>
              </w:rPr>
              <w:t>основных</w:t>
            </w:r>
            <w:proofErr w:type="gramEnd"/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 производственных средств и аренду имущества, используемого в технологическом процессе,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расходы на ремонт (капитальный и текущий) </w:t>
            </w:r>
            <w:proofErr w:type="gramStart"/>
            <w:r w:rsidRPr="001F594F">
              <w:rPr>
                <w:rFonts w:cs="Calibri"/>
                <w:color w:val="000000"/>
                <w:sz w:val="23"/>
                <w:szCs w:val="23"/>
              </w:rPr>
              <w:t>основных</w:t>
            </w:r>
            <w:proofErr w:type="gramEnd"/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 производственных средств,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0,05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Чистая прибыль (тыс. руб.), в том числе: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>-346,956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размер расходования чистой прибыли на финансирование мероприятий, предусмотренных инвестиционной программой регулируемой организации по развитию системы теплоснабжения, тыс. руб.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0,0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>Установленная тепловая мощность, Гкал/</w:t>
            </w:r>
            <w:proofErr w:type="gramStart"/>
            <w:r w:rsidRPr="001F594F">
              <w:rPr>
                <w:rFonts w:cs="Calibri"/>
                <w:color w:val="000000"/>
                <w:sz w:val="23"/>
                <w:szCs w:val="23"/>
              </w:rPr>
              <w:t>ч</w:t>
            </w:r>
            <w:proofErr w:type="gramEnd"/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0,5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>Присоединённая нагрузка, Гкал/</w:t>
            </w:r>
            <w:proofErr w:type="gramStart"/>
            <w:r w:rsidRPr="001F594F">
              <w:rPr>
                <w:rFonts w:cs="Calibri"/>
                <w:color w:val="000000"/>
                <w:sz w:val="23"/>
                <w:szCs w:val="23"/>
              </w:rPr>
              <w:t>ч</w:t>
            </w:r>
            <w:proofErr w:type="gramEnd"/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Технологические потери тепловой энергии при передаче по тепловым сетям, %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10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Количество теплоэлектростанций, штук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 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Количество тепловых станций и котельных, штук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lastRenderedPageBreak/>
              <w:t xml:space="preserve">Количество тепловых пунктов, штук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Среднесписочная численность основного производственного персонала, человек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>70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Удельный расход условного топлива на единицу отпущенной полезной тепловой энергии в сеть, </w:t>
            </w:r>
            <w:proofErr w:type="gramStart"/>
            <w:r w:rsidRPr="001F594F">
              <w:rPr>
                <w:rFonts w:cs="Calibri"/>
                <w:color w:val="000000"/>
                <w:sz w:val="23"/>
                <w:szCs w:val="23"/>
              </w:rPr>
              <w:t>кг</w:t>
            </w:r>
            <w:proofErr w:type="gramEnd"/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 н. т./Гкал;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45,7</w:t>
            </w:r>
          </w:p>
        </w:tc>
      </w:tr>
      <w:tr w:rsidR="0025363D" w:rsidRPr="001F594F" w:rsidTr="0025363D">
        <w:trPr>
          <w:trHeight w:val="271"/>
        </w:trPr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color w:val="000000"/>
                <w:sz w:val="23"/>
                <w:szCs w:val="23"/>
              </w:rPr>
            </w:pPr>
            <w:r w:rsidRPr="001F594F">
              <w:rPr>
                <w:rFonts w:cs="Calibri"/>
                <w:color w:val="000000"/>
                <w:sz w:val="23"/>
                <w:szCs w:val="23"/>
              </w:rPr>
              <w:t>Удельный расход электрической энергии на единицу отпущенной полезной тепловой энергии в сеть, кВт*</w:t>
            </w:r>
            <w:proofErr w:type="gramStart"/>
            <w:r w:rsidRPr="001F594F">
              <w:rPr>
                <w:rFonts w:cs="Calibri"/>
                <w:color w:val="000000"/>
                <w:sz w:val="23"/>
                <w:szCs w:val="23"/>
              </w:rPr>
              <w:t>ч</w:t>
            </w:r>
            <w:proofErr w:type="gramEnd"/>
            <w:r w:rsidRPr="001F594F">
              <w:rPr>
                <w:rFonts w:cs="Calibri"/>
                <w:color w:val="000000"/>
                <w:sz w:val="23"/>
                <w:szCs w:val="23"/>
              </w:rPr>
              <w:t xml:space="preserve">/Гкал </w:t>
            </w:r>
          </w:p>
        </w:tc>
        <w:tc>
          <w:tcPr>
            <w:tcW w:w="4973" w:type="dxa"/>
          </w:tcPr>
          <w:p w:rsidR="0025363D" w:rsidRPr="001F594F" w:rsidRDefault="0025363D" w:rsidP="0043344D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70,5</w:t>
            </w:r>
            <w:r w:rsidRPr="001F594F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0C6241" w:rsidRPr="00613DBE" w:rsidRDefault="000C6241" w:rsidP="000C6241">
      <w:pPr>
        <w:rPr>
          <w:rFonts w:ascii="Calibri" w:hAnsi="Calibri" w:cs="Calibri"/>
          <w:color w:val="FF0000"/>
          <w:sz w:val="23"/>
          <w:szCs w:val="23"/>
        </w:rPr>
      </w:pPr>
    </w:p>
    <w:p w:rsidR="008C73E3" w:rsidRPr="008C73E3" w:rsidRDefault="008C73E3" w:rsidP="000C6241">
      <w:pPr>
        <w:rPr>
          <w:rFonts w:ascii="Calibri" w:hAnsi="Calibri" w:cs="Calibri"/>
          <w:b/>
          <w:color w:val="000000" w:themeColor="text1"/>
          <w:sz w:val="23"/>
          <w:szCs w:val="23"/>
        </w:rPr>
      </w:pPr>
      <w:r w:rsidRPr="008C73E3">
        <w:rPr>
          <w:rFonts w:ascii="Calibri" w:hAnsi="Calibri" w:cs="Calibri"/>
          <w:b/>
          <w:color w:val="000000" w:themeColor="text1"/>
          <w:sz w:val="28"/>
          <w:szCs w:val="28"/>
        </w:rPr>
        <w:t>3.2.</w:t>
      </w:r>
      <w:r w:rsidRPr="008C73E3">
        <w:rPr>
          <w:b/>
          <w:color w:val="000000" w:themeColor="text1"/>
          <w:sz w:val="23"/>
          <w:szCs w:val="23"/>
        </w:rPr>
        <w:t xml:space="preserve"> Котельная МКОУ </w:t>
      </w:r>
      <w:proofErr w:type="spellStart"/>
      <w:r w:rsidRPr="008C73E3">
        <w:rPr>
          <w:b/>
          <w:color w:val="000000" w:themeColor="text1"/>
          <w:sz w:val="23"/>
          <w:szCs w:val="23"/>
        </w:rPr>
        <w:t>Колы-бельская</w:t>
      </w:r>
      <w:proofErr w:type="spellEnd"/>
      <w:r w:rsidRPr="008C73E3">
        <w:rPr>
          <w:b/>
          <w:color w:val="000000" w:themeColor="text1"/>
          <w:sz w:val="23"/>
          <w:szCs w:val="23"/>
        </w:rPr>
        <w:t xml:space="preserve"> СОШ</w:t>
      </w: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3"/>
        <w:gridCol w:w="4973"/>
      </w:tblGrid>
      <w:tr w:rsidR="008C73E3" w:rsidRPr="001102FE" w:rsidTr="008C73E3">
        <w:trPr>
          <w:trHeight w:val="120"/>
        </w:trPr>
        <w:tc>
          <w:tcPr>
            <w:tcW w:w="4973" w:type="dxa"/>
          </w:tcPr>
          <w:p w:rsidR="008C73E3" w:rsidRPr="001102FE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3"/>
                <w:szCs w:val="23"/>
              </w:rPr>
            </w:pPr>
            <w:r w:rsidRPr="001102FE">
              <w:rPr>
                <w:rFonts w:ascii="Calibri" w:hAnsi="Calibri" w:cs="Calibri"/>
                <w:b/>
                <w:color w:val="000000"/>
                <w:sz w:val="23"/>
                <w:szCs w:val="23"/>
              </w:rPr>
              <w:t xml:space="preserve">Наименование показателя </w:t>
            </w:r>
          </w:p>
        </w:tc>
        <w:tc>
          <w:tcPr>
            <w:tcW w:w="4973" w:type="dxa"/>
          </w:tcPr>
          <w:p w:rsidR="008C73E3" w:rsidRPr="001102FE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3"/>
                <w:szCs w:val="23"/>
              </w:rPr>
            </w:pPr>
            <w:r w:rsidRPr="001102FE">
              <w:rPr>
                <w:rFonts w:ascii="Calibri" w:hAnsi="Calibri" w:cs="Calibri"/>
                <w:b/>
                <w:color w:val="000000"/>
                <w:sz w:val="23"/>
                <w:szCs w:val="23"/>
              </w:rPr>
              <w:t xml:space="preserve">Показатель </w:t>
            </w:r>
          </w:p>
        </w:tc>
      </w:tr>
      <w:tr w:rsidR="008C73E3" w:rsidRPr="002C4F43" w:rsidTr="008C73E3">
        <w:trPr>
          <w:trHeight w:val="417"/>
        </w:trPr>
        <w:tc>
          <w:tcPr>
            <w:tcW w:w="4973" w:type="dxa"/>
          </w:tcPr>
          <w:p w:rsidR="008C73E3" w:rsidRPr="002C4F43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Вид деятельности организации (производство, передача и сбыт тепловой энергии)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Производство и передача тепло</w:t>
            </w: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вой энергии </w:t>
            </w:r>
          </w:p>
        </w:tc>
      </w:tr>
      <w:tr w:rsidR="008C73E3" w:rsidRPr="001102FE" w:rsidTr="008C73E3">
        <w:trPr>
          <w:trHeight w:val="120"/>
        </w:trPr>
        <w:tc>
          <w:tcPr>
            <w:tcW w:w="4973" w:type="dxa"/>
          </w:tcPr>
          <w:p w:rsidR="008C73E3" w:rsidRPr="002C4F43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Выручка (тыс. рублей) </w:t>
            </w:r>
          </w:p>
        </w:tc>
        <w:tc>
          <w:tcPr>
            <w:tcW w:w="4973" w:type="dxa"/>
          </w:tcPr>
          <w:p w:rsidR="008C73E3" w:rsidRPr="001102FE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0,0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Себестоимость производимых товаров (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>оказываемых услуг) по регулируе</w:t>
            </w: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мому виду деятельности, тыс. руб.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0,0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1102FE" w:rsidRDefault="008C73E3" w:rsidP="0043344D">
            <w:pPr>
              <w:rPr>
                <w:rFonts w:ascii="Calibri" w:hAnsi="Calibri" w:cs="Calibri"/>
                <w:b/>
                <w:color w:val="000000"/>
                <w:sz w:val="23"/>
                <w:szCs w:val="23"/>
              </w:rPr>
            </w:pPr>
            <w:r w:rsidRPr="001102FE">
              <w:rPr>
                <w:rFonts w:ascii="Calibri" w:hAnsi="Calibri" w:cs="Calibri"/>
                <w:b/>
                <w:color w:val="000000"/>
                <w:sz w:val="23"/>
                <w:szCs w:val="23"/>
              </w:rPr>
              <w:t xml:space="preserve">Наименование показателя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Показатель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расходы на покупаемую тепловую энергию (мощность), тыс. руб.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0,0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расходы на топливо с учетом доставки всего, тыс. рублей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795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расходы на электрическую энергию (мощность), потребляемую оборудованием, используемым в технологическом процессе, тыс. руб. </w:t>
            </w:r>
          </w:p>
        </w:tc>
        <w:tc>
          <w:tcPr>
            <w:tcW w:w="4973" w:type="dxa"/>
          </w:tcPr>
          <w:p w:rsidR="008C73E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361,7</w:t>
            </w:r>
          </w:p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расходы на приобретение холодной воды, используемой в технологическом процессе, тыс. руб.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17,3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расходы на оплату труда и отчисления на социальные нужды, тыс. руб.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640,2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расходы на амортизацию </w:t>
            </w:r>
            <w:proofErr w:type="gramStart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основных</w:t>
            </w:r>
            <w:proofErr w:type="gramEnd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производственных средств и аренду имущества, используемого в технологическом процессе, тыс. руб. </w:t>
            </w:r>
          </w:p>
        </w:tc>
        <w:tc>
          <w:tcPr>
            <w:tcW w:w="4973" w:type="dxa"/>
          </w:tcPr>
          <w:p w:rsidR="008C73E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97,2</w:t>
            </w:r>
          </w:p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lastRenderedPageBreak/>
              <w:t xml:space="preserve">расходы на ремонт (капитальный и текущий) </w:t>
            </w:r>
            <w:proofErr w:type="gramStart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основных</w:t>
            </w:r>
            <w:proofErr w:type="gramEnd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производственных средств, тыс. руб.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984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процесса, тыс. руб.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0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Чистая прибыль (тыс. руб.), в том числе: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0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0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размер расходования чистой прибыли на финансирование мероприятий, предусмотренных инвестиционной программой регулируемой организации по развитию системы теплоснабжения, тыс. руб.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0,0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Установленная тепловая мощность, Гкал/</w:t>
            </w:r>
            <w:proofErr w:type="gramStart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ч</w:t>
            </w:r>
            <w:proofErr w:type="gramEnd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2,</w:t>
            </w: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7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Присоединённая нагрузка, Гкал/</w:t>
            </w:r>
            <w:proofErr w:type="gramStart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ч</w:t>
            </w:r>
            <w:proofErr w:type="gramEnd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0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42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Технологические потери тепловой энергии при передаче по тепловым сетям, %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3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7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Количество теплоэлектростанций, штук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0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Количество тепловых станций и котельных, штук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1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Количество тепловых пунктов, штук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Среднесписочная численность основного производственного персонала, человек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2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Удельный расход условного топлива на единицу отпущенной полезной тепловой энергии в сеть, </w:t>
            </w:r>
            <w:proofErr w:type="gramStart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кг</w:t>
            </w:r>
            <w:proofErr w:type="gramEnd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н. т./Гкал;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148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Удельный расход электрической энергии на единицу отпущенной полезной тепловой энергии в сеть, кВт*</w:t>
            </w:r>
            <w:proofErr w:type="gramStart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ч</w:t>
            </w:r>
            <w:proofErr w:type="gramEnd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/Гкал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23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1</w:t>
            </w: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8C73E3" w:rsidRPr="002C4F43" w:rsidTr="008C73E3">
        <w:trPr>
          <w:trHeight w:val="271"/>
        </w:trPr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Удельный расход холодной воды на единицу тепловой энергии, отпускаемой в тепловую сеть, куб. </w:t>
            </w:r>
            <w:proofErr w:type="gramStart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>м</w:t>
            </w:r>
            <w:proofErr w:type="gramEnd"/>
            <w:r w:rsidRPr="002C4F4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/Гкал </w:t>
            </w:r>
          </w:p>
        </w:tc>
        <w:tc>
          <w:tcPr>
            <w:tcW w:w="4973" w:type="dxa"/>
          </w:tcPr>
          <w:p w:rsidR="008C73E3" w:rsidRPr="002C4F43" w:rsidRDefault="008C73E3" w:rsidP="0043344D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2C4F4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0,85 </w:t>
            </w:r>
          </w:p>
        </w:tc>
      </w:tr>
    </w:tbl>
    <w:p w:rsidR="000C6241" w:rsidRDefault="000C6241" w:rsidP="000C6241">
      <w:pPr>
        <w:rPr>
          <w:rFonts w:ascii="Calibri" w:hAnsi="Calibri" w:cs="Calibri"/>
          <w:color w:val="FF0000"/>
          <w:sz w:val="23"/>
          <w:szCs w:val="23"/>
        </w:rPr>
      </w:pPr>
    </w:p>
    <w:p w:rsidR="003D69B8" w:rsidRDefault="003D69B8" w:rsidP="000C6241">
      <w:pPr>
        <w:rPr>
          <w:rFonts w:ascii="Cambria" w:hAnsi="Cambria" w:cs="Cambria"/>
          <w:b/>
          <w:bCs/>
          <w:color w:val="000000"/>
          <w:sz w:val="24"/>
          <w:szCs w:val="24"/>
        </w:rPr>
      </w:pPr>
    </w:p>
    <w:p w:rsidR="000C6241" w:rsidRPr="003D69B8" w:rsidRDefault="003D69B8" w:rsidP="000C6241">
      <w:pPr>
        <w:rPr>
          <w:rFonts w:ascii="Cambria" w:hAnsi="Cambria" w:cs="Cambria"/>
          <w:b/>
          <w:bCs/>
          <w:color w:val="000000"/>
          <w:sz w:val="28"/>
          <w:szCs w:val="28"/>
        </w:rPr>
      </w:pPr>
      <w:r w:rsidRPr="003D69B8">
        <w:rPr>
          <w:rFonts w:ascii="Cambria" w:hAnsi="Cambria" w:cs="Cambria"/>
          <w:b/>
          <w:bCs/>
          <w:color w:val="000000"/>
          <w:sz w:val="24"/>
          <w:szCs w:val="24"/>
        </w:rPr>
        <w:lastRenderedPageBreak/>
        <w:t>3.</w:t>
      </w:r>
      <w:r>
        <w:rPr>
          <w:rFonts w:ascii="Cambria" w:hAnsi="Cambria" w:cs="Cambria"/>
          <w:b/>
          <w:bCs/>
          <w:color w:val="000000"/>
          <w:sz w:val="24"/>
          <w:szCs w:val="24"/>
        </w:rPr>
        <w:t>3</w:t>
      </w:r>
      <w:r w:rsidRPr="003D69B8">
        <w:rPr>
          <w:rFonts w:ascii="Cambria" w:hAnsi="Cambria" w:cs="Cambria"/>
          <w:bCs/>
          <w:color w:val="000000"/>
          <w:sz w:val="28"/>
          <w:szCs w:val="28"/>
        </w:rPr>
        <w:t xml:space="preserve">. </w:t>
      </w:r>
      <w:r w:rsidRPr="003D69B8">
        <w:rPr>
          <w:b/>
          <w:sz w:val="23"/>
          <w:szCs w:val="23"/>
        </w:rPr>
        <w:t>Котельная МУП ЖКХ «Колыбельское»</w:t>
      </w: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3"/>
        <w:gridCol w:w="4973"/>
      </w:tblGrid>
      <w:tr w:rsidR="003D69B8" w:rsidRPr="00BA2450" w:rsidTr="00963867">
        <w:trPr>
          <w:trHeight w:val="120"/>
        </w:trPr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Наименование показателя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Показатель </w:t>
            </w:r>
          </w:p>
        </w:tc>
      </w:tr>
      <w:tr w:rsidR="003D69B8" w:rsidRPr="00BA2450" w:rsidTr="00963867">
        <w:trPr>
          <w:trHeight w:val="417"/>
        </w:trPr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Вид деятельности организации (производство, передача и сбыт тепловой энергии)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Производство и передача тепловой энергии </w:t>
            </w:r>
          </w:p>
        </w:tc>
      </w:tr>
      <w:tr w:rsidR="003D69B8" w:rsidRPr="00BA2450" w:rsidTr="00963867">
        <w:trPr>
          <w:trHeight w:val="120"/>
        </w:trPr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Выручка (тыс. рублей)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1741,5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Себестоимость производимых товаров (оказываемых услуг) по регулируемому виду деятельности,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2668,3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Наименование показателя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Показатель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покупаемую тепловую энергию (мощность),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0,0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топливо с учетом доставки всего, тыс. рублей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1298,2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электрическую энергию (мощность), потребляемую оборудованием, используемым в технологическом процессе,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192,1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приобретение холодной воды, используемой в технологическом процессе,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0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оплату труда и отчисления на социальные нужды,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656,7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амортизацию </w:t>
            </w:r>
            <w:proofErr w:type="gramStart"/>
            <w:r w:rsidRPr="00BA2450">
              <w:rPr>
                <w:rFonts w:cs="Calibri"/>
                <w:color w:val="000000"/>
                <w:sz w:val="23"/>
                <w:szCs w:val="23"/>
              </w:rPr>
              <w:t>основных</w:t>
            </w:r>
            <w:proofErr w:type="gramEnd"/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 производственных средств и аренду имущества, используемого в технологическом процессе,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48,8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ремонт (капитальный и текущий) </w:t>
            </w:r>
            <w:proofErr w:type="gramStart"/>
            <w:r w:rsidRPr="00BA2450">
              <w:rPr>
                <w:rFonts w:cs="Calibri"/>
                <w:color w:val="000000"/>
                <w:sz w:val="23"/>
                <w:szCs w:val="23"/>
              </w:rPr>
              <w:t>основных</w:t>
            </w:r>
            <w:proofErr w:type="gramEnd"/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 производственных средств,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142,7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298,3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Чистая прибыль (тыс. руб.), в том числе: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-171,5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размер расходования чистой прибыли на финансирование мероприятий, предусмотренных инвестиционной программой регулируемой организации по </w:t>
            </w:r>
            <w:r w:rsidRPr="00BA2450">
              <w:rPr>
                <w:rFonts w:cs="Calibri"/>
                <w:color w:val="000000"/>
                <w:sz w:val="23"/>
                <w:szCs w:val="23"/>
              </w:rPr>
              <w:lastRenderedPageBreak/>
              <w:t xml:space="preserve">развитию системы теплоснабжения, тыс. руб.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lastRenderedPageBreak/>
              <w:t xml:space="preserve">0,0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lastRenderedPageBreak/>
              <w:t>Установленная тепловая мощность, Гкал/</w:t>
            </w:r>
            <w:proofErr w:type="gramStart"/>
            <w:r w:rsidRPr="00BA2450">
              <w:rPr>
                <w:rFonts w:cs="Calibri"/>
                <w:color w:val="000000"/>
                <w:sz w:val="23"/>
                <w:szCs w:val="23"/>
              </w:rPr>
              <w:t>ч</w:t>
            </w:r>
            <w:proofErr w:type="gramEnd"/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1,4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>Присоединённая нагрузка, Гкал/</w:t>
            </w:r>
            <w:proofErr w:type="gramStart"/>
            <w:r w:rsidRPr="00BA2450">
              <w:rPr>
                <w:rFonts w:cs="Calibri"/>
                <w:color w:val="000000"/>
                <w:sz w:val="23"/>
                <w:szCs w:val="23"/>
              </w:rPr>
              <w:t>ч</w:t>
            </w:r>
            <w:proofErr w:type="gramEnd"/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0,8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Технологические потери тепловой энергии при передаче по тепловым сетям, %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13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Количество теплоэлектростанций, штук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0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Количество тепловых станций и котельных, штук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Количество тепловых пунктов, штук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Среднесписочная численность основного производственного персонала, человек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4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Удельный расход условного топлива на единицу отпущенной полезной тепловой энергии в сеть, </w:t>
            </w:r>
            <w:proofErr w:type="gramStart"/>
            <w:r w:rsidRPr="00BA2450">
              <w:rPr>
                <w:rFonts w:cs="Calibri"/>
                <w:color w:val="000000"/>
                <w:sz w:val="23"/>
                <w:szCs w:val="23"/>
              </w:rPr>
              <w:t>кг</w:t>
            </w:r>
            <w:proofErr w:type="gramEnd"/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 н. т./Гкал;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458,6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>Удельный расход электрической энергии на единицу отпущенной полезной тепловой энергии в сеть, кВт*</w:t>
            </w:r>
            <w:proofErr w:type="gramStart"/>
            <w:r w:rsidRPr="00BA2450">
              <w:rPr>
                <w:rFonts w:cs="Calibri"/>
                <w:color w:val="000000"/>
                <w:sz w:val="23"/>
                <w:szCs w:val="23"/>
              </w:rPr>
              <w:t>ч</w:t>
            </w:r>
            <w:proofErr w:type="gramEnd"/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/Гкал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35,7</w:t>
            </w:r>
          </w:p>
        </w:tc>
      </w:tr>
      <w:tr w:rsidR="003D69B8" w:rsidRPr="00BA2450" w:rsidTr="00963867">
        <w:trPr>
          <w:trHeight w:val="271"/>
        </w:trPr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color w:val="000000"/>
                <w:sz w:val="23"/>
                <w:szCs w:val="23"/>
              </w:rPr>
            </w:pPr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Удельный расход холодной воды на единицу тепловой энергии, отпускаемой в тепловую сеть, куб. </w:t>
            </w:r>
            <w:proofErr w:type="gramStart"/>
            <w:r w:rsidRPr="00BA2450">
              <w:rPr>
                <w:rFonts w:cs="Calibri"/>
                <w:color w:val="000000"/>
                <w:sz w:val="23"/>
                <w:szCs w:val="23"/>
              </w:rPr>
              <w:t>м</w:t>
            </w:r>
            <w:proofErr w:type="gramEnd"/>
            <w:r w:rsidRPr="00BA2450">
              <w:rPr>
                <w:rFonts w:cs="Calibri"/>
                <w:color w:val="000000"/>
                <w:sz w:val="23"/>
                <w:szCs w:val="23"/>
              </w:rPr>
              <w:t xml:space="preserve">/Гкал </w:t>
            </w:r>
          </w:p>
        </w:tc>
        <w:tc>
          <w:tcPr>
            <w:tcW w:w="4973" w:type="dxa"/>
          </w:tcPr>
          <w:p w:rsidR="003D69B8" w:rsidRPr="00BA2450" w:rsidRDefault="003D69B8" w:rsidP="00963867">
            <w:pPr>
              <w:rPr>
                <w:rFonts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Calibri"/>
                <w:b/>
                <w:bCs/>
                <w:color w:val="000000"/>
                <w:sz w:val="23"/>
                <w:szCs w:val="23"/>
              </w:rPr>
              <w:t>1,20</w:t>
            </w:r>
            <w:r w:rsidRPr="00BA2450">
              <w:rPr>
                <w:rFonts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3D69B8" w:rsidRPr="00613DBE" w:rsidRDefault="003D69B8" w:rsidP="000C6241">
      <w:pPr>
        <w:rPr>
          <w:color w:val="FF0000"/>
        </w:rPr>
      </w:pPr>
    </w:p>
    <w:p w:rsidR="00161289" w:rsidRPr="00F835ED" w:rsidRDefault="00161289" w:rsidP="00161289">
      <w:pPr>
        <w:pStyle w:val="Default"/>
        <w:rPr>
          <w:sz w:val="23"/>
          <w:szCs w:val="23"/>
        </w:rPr>
      </w:pPr>
    </w:p>
    <w:p w:rsidR="00DD5800" w:rsidRDefault="00DD5800" w:rsidP="003F2EA8"/>
    <w:sectPr w:rsidR="00DD5800" w:rsidSect="00C63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24E" w:rsidRDefault="003E024E" w:rsidP="0060164B">
      <w:pPr>
        <w:spacing w:after="0" w:line="240" w:lineRule="auto"/>
      </w:pPr>
      <w:r>
        <w:separator/>
      </w:r>
    </w:p>
  </w:endnote>
  <w:endnote w:type="continuationSeparator" w:id="0">
    <w:p w:rsidR="003E024E" w:rsidRDefault="003E024E" w:rsidP="00601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24E" w:rsidRDefault="003E024E" w:rsidP="0060164B">
      <w:pPr>
        <w:spacing w:after="0" w:line="240" w:lineRule="auto"/>
      </w:pPr>
      <w:r>
        <w:separator/>
      </w:r>
    </w:p>
  </w:footnote>
  <w:footnote w:type="continuationSeparator" w:id="0">
    <w:p w:rsidR="003E024E" w:rsidRDefault="003E024E" w:rsidP="00601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40984"/>
    <w:multiLevelType w:val="hybridMultilevel"/>
    <w:tmpl w:val="974CA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C1072"/>
    <w:multiLevelType w:val="multilevel"/>
    <w:tmpl w:val="A7F4B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">
    <w:nsid w:val="55BC56C7"/>
    <w:multiLevelType w:val="multilevel"/>
    <w:tmpl w:val="A7F4B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">
    <w:nsid w:val="78E2468A"/>
    <w:multiLevelType w:val="multilevel"/>
    <w:tmpl w:val="F2B0EC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289"/>
    <w:rsid w:val="0000028A"/>
    <w:rsid w:val="0000053B"/>
    <w:rsid w:val="000026C8"/>
    <w:rsid w:val="000033FA"/>
    <w:rsid w:val="00004826"/>
    <w:rsid w:val="00006101"/>
    <w:rsid w:val="00007048"/>
    <w:rsid w:val="00007626"/>
    <w:rsid w:val="000077CE"/>
    <w:rsid w:val="000111ED"/>
    <w:rsid w:val="00011423"/>
    <w:rsid w:val="00013345"/>
    <w:rsid w:val="00015F99"/>
    <w:rsid w:val="00016DD0"/>
    <w:rsid w:val="00017B68"/>
    <w:rsid w:val="00021315"/>
    <w:rsid w:val="0002131F"/>
    <w:rsid w:val="00023383"/>
    <w:rsid w:val="000323EE"/>
    <w:rsid w:val="0003340A"/>
    <w:rsid w:val="00034430"/>
    <w:rsid w:val="0003455A"/>
    <w:rsid w:val="0003459E"/>
    <w:rsid w:val="000366A2"/>
    <w:rsid w:val="00037FBC"/>
    <w:rsid w:val="00040E81"/>
    <w:rsid w:val="00041F85"/>
    <w:rsid w:val="00042CFA"/>
    <w:rsid w:val="00044D00"/>
    <w:rsid w:val="00044D56"/>
    <w:rsid w:val="00044FC6"/>
    <w:rsid w:val="00045A6A"/>
    <w:rsid w:val="000460CF"/>
    <w:rsid w:val="000504AC"/>
    <w:rsid w:val="00050C22"/>
    <w:rsid w:val="00051487"/>
    <w:rsid w:val="0005190F"/>
    <w:rsid w:val="00052B40"/>
    <w:rsid w:val="000558F7"/>
    <w:rsid w:val="000577F9"/>
    <w:rsid w:val="000579BD"/>
    <w:rsid w:val="000615A0"/>
    <w:rsid w:val="00061720"/>
    <w:rsid w:val="000619D7"/>
    <w:rsid w:val="000620B5"/>
    <w:rsid w:val="00062A0F"/>
    <w:rsid w:val="00062A2A"/>
    <w:rsid w:val="0006402F"/>
    <w:rsid w:val="00066F08"/>
    <w:rsid w:val="0007016D"/>
    <w:rsid w:val="00070AA5"/>
    <w:rsid w:val="0007211F"/>
    <w:rsid w:val="0007282A"/>
    <w:rsid w:val="00072CA8"/>
    <w:rsid w:val="00074E9E"/>
    <w:rsid w:val="000769A2"/>
    <w:rsid w:val="00077153"/>
    <w:rsid w:val="0008093A"/>
    <w:rsid w:val="00080AE9"/>
    <w:rsid w:val="00080C4F"/>
    <w:rsid w:val="0008144E"/>
    <w:rsid w:val="0008229E"/>
    <w:rsid w:val="000861C1"/>
    <w:rsid w:val="00087415"/>
    <w:rsid w:val="000941D5"/>
    <w:rsid w:val="00095F75"/>
    <w:rsid w:val="00096A5D"/>
    <w:rsid w:val="000A0FE2"/>
    <w:rsid w:val="000A1373"/>
    <w:rsid w:val="000A2CC1"/>
    <w:rsid w:val="000A4739"/>
    <w:rsid w:val="000A586E"/>
    <w:rsid w:val="000A6C8B"/>
    <w:rsid w:val="000B1D3B"/>
    <w:rsid w:val="000B2867"/>
    <w:rsid w:val="000B3EC8"/>
    <w:rsid w:val="000B7B02"/>
    <w:rsid w:val="000C197A"/>
    <w:rsid w:val="000C2B3A"/>
    <w:rsid w:val="000C2C40"/>
    <w:rsid w:val="000C3CCD"/>
    <w:rsid w:val="000C4BEF"/>
    <w:rsid w:val="000C4EB0"/>
    <w:rsid w:val="000C5EE3"/>
    <w:rsid w:val="000C6241"/>
    <w:rsid w:val="000C6A46"/>
    <w:rsid w:val="000C7301"/>
    <w:rsid w:val="000C744D"/>
    <w:rsid w:val="000D01EC"/>
    <w:rsid w:val="000D363A"/>
    <w:rsid w:val="000D524D"/>
    <w:rsid w:val="000D555E"/>
    <w:rsid w:val="000D78E6"/>
    <w:rsid w:val="000E3D39"/>
    <w:rsid w:val="000E4ADF"/>
    <w:rsid w:val="000E7AC2"/>
    <w:rsid w:val="000F349E"/>
    <w:rsid w:val="000F3919"/>
    <w:rsid w:val="000F40DE"/>
    <w:rsid w:val="000F474D"/>
    <w:rsid w:val="000F55BE"/>
    <w:rsid w:val="001004EE"/>
    <w:rsid w:val="001006A2"/>
    <w:rsid w:val="0010130F"/>
    <w:rsid w:val="00101C74"/>
    <w:rsid w:val="00101E67"/>
    <w:rsid w:val="001021EC"/>
    <w:rsid w:val="00102F22"/>
    <w:rsid w:val="00103906"/>
    <w:rsid w:val="00104C65"/>
    <w:rsid w:val="00106361"/>
    <w:rsid w:val="00106BA9"/>
    <w:rsid w:val="001107A4"/>
    <w:rsid w:val="00112C60"/>
    <w:rsid w:val="001131B1"/>
    <w:rsid w:val="00113B5A"/>
    <w:rsid w:val="00114184"/>
    <w:rsid w:val="00116E4E"/>
    <w:rsid w:val="0012071B"/>
    <w:rsid w:val="00120759"/>
    <w:rsid w:val="00125F7F"/>
    <w:rsid w:val="00126285"/>
    <w:rsid w:val="001263E4"/>
    <w:rsid w:val="00127E91"/>
    <w:rsid w:val="001300D4"/>
    <w:rsid w:val="00131655"/>
    <w:rsid w:val="00131C82"/>
    <w:rsid w:val="00132FA4"/>
    <w:rsid w:val="00135B3D"/>
    <w:rsid w:val="001362EE"/>
    <w:rsid w:val="001407EB"/>
    <w:rsid w:val="00140B33"/>
    <w:rsid w:val="00140FB1"/>
    <w:rsid w:val="00142348"/>
    <w:rsid w:val="00143D5B"/>
    <w:rsid w:val="00144057"/>
    <w:rsid w:val="0014649E"/>
    <w:rsid w:val="001464A6"/>
    <w:rsid w:val="00146753"/>
    <w:rsid w:val="001467F6"/>
    <w:rsid w:val="00146DCA"/>
    <w:rsid w:val="00147441"/>
    <w:rsid w:val="00151328"/>
    <w:rsid w:val="0015144C"/>
    <w:rsid w:val="001527EE"/>
    <w:rsid w:val="00153050"/>
    <w:rsid w:val="00153B6B"/>
    <w:rsid w:val="00154050"/>
    <w:rsid w:val="0015442F"/>
    <w:rsid w:val="00154BD3"/>
    <w:rsid w:val="00155D9A"/>
    <w:rsid w:val="00155E37"/>
    <w:rsid w:val="001560AD"/>
    <w:rsid w:val="00160407"/>
    <w:rsid w:val="00161289"/>
    <w:rsid w:val="00161C1A"/>
    <w:rsid w:val="00165650"/>
    <w:rsid w:val="00181857"/>
    <w:rsid w:val="00181DBB"/>
    <w:rsid w:val="00182A01"/>
    <w:rsid w:val="00183705"/>
    <w:rsid w:val="00183D75"/>
    <w:rsid w:val="00184DB9"/>
    <w:rsid w:val="00185073"/>
    <w:rsid w:val="00185EFB"/>
    <w:rsid w:val="00186F5A"/>
    <w:rsid w:val="00187755"/>
    <w:rsid w:val="001910B5"/>
    <w:rsid w:val="00191F75"/>
    <w:rsid w:val="00192B8B"/>
    <w:rsid w:val="00194582"/>
    <w:rsid w:val="00194882"/>
    <w:rsid w:val="00195103"/>
    <w:rsid w:val="00195817"/>
    <w:rsid w:val="00196BB8"/>
    <w:rsid w:val="00197C92"/>
    <w:rsid w:val="001A08B3"/>
    <w:rsid w:val="001A23DC"/>
    <w:rsid w:val="001A3E09"/>
    <w:rsid w:val="001A6A62"/>
    <w:rsid w:val="001B0257"/>
    <w:rsid w:val="001B0A75"/>
    <w:rsid w:val="001B307B"/>
    <w:rsid w:val="001B315B"/>
    <w:rsid w:val="001B44BE"/>
    <w:rsid w:val="001B4A2A"/>
    <w:rsid w:val="001B584F"/>
    <w:rsid w:val="001B6086"/>
    <w:rsid w:val="001B66F0"/>
    <w:rsid w:val="001B74BA"/>
    <w:rsid w:val="001C0985"/>
    <w:rsid w:val="001C1561"/>
    <w:rsid w:val="001C1F84"/>
    <w:rsid w:val="001C5D33"/>
    <w:rsid w:val="001D1C27"/>
    <w:rsid w:val="001D3559"/>
    <w:rsid w:val="001D46B6"/>
    <w:rsid w:val="001D5432"/>
    <w:rsid w:val="001D6F2B"/>
    <w:rsid w:val="001E2391"/>
    <w:rsid w:val="001E38CE"/>
    <w:rsid w:val="001E4031"/>
    <w:rsid w:val="001E4E4C"/>
    <w:rsid w:val="001E684F"/>
    <w:rsid w:val="001F0483"/>
    <w:rsid w:val="001F1BC0"/>
    <w:rsid w:val="001F1F7B"/>
    <w:rsid w:val="001F2911"/>
    <w:rsid w:val="001F3069"/>
    <w:rsid w:val="001F3391"/>
    <w:rsid w:val="001F349F"/>
    <w:rsid w:val="001F6DBF"/>
    <w:rsid w:val="00201066"/>
    <w:rsid w:val="00201407"/>
    <w:rsid w:val="00201939"/>
    <w:rsid w:val="002032AD"/>
    <w:rsid w:val="00203D32"/>
    <w:rsid w:val="00203E3E"/>
    <w:rsid w:val="00204CD2"/>
    <w:rsid w:val="002064CF"/>
    <w:rsid w:val="00211CCE"/>
    <w:rsid w:val="00212B7E"/>
    <w:rsid w:val="002146D6"/>
    <w:rsid w:val="00216047"/>
    <w:rsid w:val="00216539"/>
    <w:rsid w:val="00216C52"/>
    <w:rsid w:val="002203B2"/>
    <w:rsid w:val="002221A6"/>
    <w:rsid w:val="00222D1D"/>
    <w:rsid w:val="0022308B"/>
    <w:rsid w:val="00224633"/>
    <w:rsid w:val="00224801"/>
    <w:rsid w:val="00225362"/>
    <w:rsid w:val="00232C61"/>
    <w:rsid w:val="00233F23"/>
    <w:rsid w:val="0023590B"/>
    <w:rsid w:val="00235E09"/>
    <w:rsid w:val="00237B30"/>
    <w:rsid w:val="00240E37"/>
    <w:rsid w:val="00241841"/>
    <w:rsid w:val="00241A02"/>
    <w:rsid w:val="00241BD0"/>
    <w:rsid w:val="00243F83"/>
    <w:rsid w:val="0024650E"/>
    <w:rsid w:val="00246665"/>
    <w:rsid w:val="00246D78"/>
    <w:rsid w:val="00246D81"/>
    <w:rsid w:val="00252571"/>
    <w:rsid w:val="00252D84"/>
    <w:rsid w:val="0025363D"/>
    <w:rsid w:val="0025495B"/>
    <w:rsid w:val="00254999"/>
    <w:rsid w:val="00254FBD"/>
    <w:rsid w:val="00255275"/>
    <w:rsid w:val="00255992"/>
    <w:rsid w:val="00257569"/>
    <w:rsid w:val="002623C4"/>
    <w:rsid w:val="00262A7A"/>
    <w:rsid w:val="002641D4"/>
    <w:rsid w:val="00265848"/>
    <w:rsid w:val="00276A1E"/>
    <w:rsid w:val="00277958"/>
    <w:rsid w:val="002779F5"/>
    <w:rsid w:val="00281B48"/>
    <w:rsid w:val="002831F4"/>
    <w:rsid w:val="0028342D"/>
    <w:rsid w:val="0028628F"/>
    <w:rsid w:val="00287FDE"/>
    <w:rsid w:val="00290676"/>
    <w:rsid w:val="0029166F"/>
    <w:rsid w:val="002917B5"/>
    <w:rsid w:val="002922DC"/>
    <w:rsid w:val="00294BBA"/>
    <w:rsid w:val="00295D64"/>
    <w:rsid w:val="00296FA5"/>
    <w:rsid w:val="002A15DF"/>
    <w:rsid w:val="002A35C3"/>
    <w:rsid w:val="002A3AC1"/>
    <w:rsid w:val="002A3F14"/>
    <w:rsid w:val="002A58B2"/>
    <w:rsid w:val="002A6BF4"/>
    <w:rsid w:val="002A7E2A"/>
    <w:rsid w:val="002B065E"/>
    <w:rsid w:val="002B284B"/>
    <w:rsid w:val="002B412E"/>
    <w:rsid w:val="002C374A"/>
    <w:rsid w:val="002C5EA9"/>
    <w:rsid w:val="002C5ECF"/>
    <w:rsid w:val="002C5ED1"/>
    <w:rsid w:val="002D10F9"/>
    <w:rsid w:val="002D2F25"/>
    <w:rsid w:val="002D478D"/>
    <w:rsid w:val="002D62E5"/>
    <w:rsid w:val="002D66E4"/>
    <w:rsid w:val="002D6C9A"/>
    <w:rsid w:val="002E030B"/>
    <w:rsid w:val="002E1259"/>
    <w:rsid w:val="002E17A3"/>
    <w:rsid w:val="002F08DB"/>
    <w:rsid w:val="002F1839"/>
    <w:rsid w:val="002F2780"/>
    <w:rsid w:val="002F445D"/>
    <w:rsid w:val="002F466C"/>
    <w:rsid w:val="003009F4"/>
    <w:rsid w:val="003017A3"/>
    <w:rsid w:val="00302306"/>
    <w:rsid w:val="003049A4"/>
    <w:rsid w:val="003059E3"/>
    <w:rsid w:val="003065C9"/>
    <w:rsid w:val="00307525"/>
    <w:rsid w:val="003075AB"/>
    <w:rsid w:val="00310683"/>
    <w:rsid w:val="00311BA1"/>
    <w:rsid w:val="0031487D"/>
    <w:rsid w:val="00314AB5"/>
    <w:rsid w:val="00316C6A"/>
    <w:rsid w:val="00316E0C"/>
    <w:rsid w:val="00323803"/>
    <w:rsid w:val="0032627B"/>
    <w:rsid w:val="00333338"/>
    <w:rsid w:val="00334F22"/>
    <w:rsid w:val="00336381"/>
    <w:rsid w:val="00336734"/>
    <w:rsid w:val="00336913"/>
    <w:rsid w:val="00336E23"/>
    <w:rsid w:val="003413B6"/>
    <w:rsid w:val="0034195F"/>
    <w:rsid w:val="00347106"/>
    <w:rsid w:val="003503CC"/>
    <w:rsid w:val="00352C9D"/>
    <w:rsid w:val="003553B0"/>
    <w:rsid w:val="0035703F"/>
    <w:rsid w:val="003606A1"/>
    <w:rsid w:val="003612F8"/>
    <w:rsid w:val="00361DCC"/>
    <w:rsid w:val="0036355E"/>
    <w:rsid w:val="00363E13"/>
    <w:rsid w:val="00366275"/>
    <w:rsid w:val="0036764C"/>
    <w:rsid w:val="00372F43"/>
    <w:rsid w:val="003742F9"/>
    <w:rsid w:val="0037554C"/>
    <w:rsid w:val="00376FF8"/>
    <w:rsid w:val="003800F6"/>
    <w:rsid w:val="0038013B"/>
    <w:rsid w:val="003818AC"/>
    <w:rsid w:val="00382B89"/>
    <w:rsid w:val="00384606"/>
    <w:rsid w:val="0038599D"/>
    <w:rsid w:val="00386620"/>
    <w:rsid w:val="0039037C"/>
    <w:rsid w:val="00391A32"/>
    <w:rsid w:val="003947E4"/>
    <w:rsid w:val="00394825"/>
    <w:rsid w:val="00394C47"/>
    <w:rsid w:val="00397166"/>
    <w:rsid w:val="0039726F"/>
    <w:rsid w:val="003972A0"/>
    <w:rsid w:val="00397E94"/>
    <w:rsid w:val="003A038E"/>
    <w:rsid w:val="003A08DB"/>
    <w:rsid w:val="003A0A83"/>
    <w:rsid w:val="003A1D14"/>
    <w:rsid w:val="003A247E"/>
    <w:rsid w:val="003A7A6E"/>
    <w:rsid w:val="003B3221"/>
    <w:rsid w:val="003B38BC"/>
    <w:rsid w:val="003B557C"/>
    <w:rsid w:val="003B64A2"/>
    <w:rsid w:val="003C10E7"/>
    <w:rsid w:val="003C1389"/>
    <w:rsid w:val="003C1C97"/>
    <w:rsid w:val="003C20CB"/>
    <w:rsid w:val="003C27AD"/>
    <w:rsid w:val="003C2827"/>
    <w:rsid w:val="003C3E6F"/>
    <w:rsid w:val="003C4174"/>
    <w:rsid w:val="003C5CB0"/>
    <w:rsid w:val="003C645B"/>
    <w:rsid w:val="003D2079"/>
    <w:rsid w:val="003D2440"/>
    <w:rsid w:val="003D285D"/>
    <w:rsid w:val="003D38D9"/>
    <w:rsid w:val="003D4AF3"/>
    <w:rsid w:val="003D54C8"/>
    <w:rsid w:val="003D69B8"/>
    <w:rsid w:val="003D7B5D"/>
    <w:rsid w:val="003E00E4"/>
    <w:rsid w:val="003E024E"/>
    <w:rsid w:val="003E0E37"/>
    <w:rsid w:val="003E325D"/>
    <w:rsid w:val="003E5B2D"/>
    <w:rsid w:val="003E66C9"/>
    <w:rsid w:val="003E672C"/>
    <w:rsid w:val="003F1D58"/>
    <w:rsid w:val="003F2EA8"/>
    <w:rsid w:val="003F3ED3"/>
    <w:rsid w:val="003F44B7"/>
    <w:rsid w:val="003F79A7"/>
    <w:rsid w:val="004030FD"/>
    <w:rsid w:val="00404220"/>
    <w:rsid w:val="00412C33"/>
    <w:rsid w:val="0041581B"/>
    <w:rsid w:val="0041650F"/>
    <w:rsid w:val="004165B8"/>
    <w:rsid w:val="00416C4A"/>
    <w:rsid w:val="00420791"/>
    <w:rsid w:val="00421B26"/>
    <w:rsid w:val="0042262A"/>
    <w:rsid w:val="0042314D"/>
    <w:rsid w:val="004233A7"/>
    <w:rsid w:val="004236E8"/>
    <w:rsid w:val="00424546"/>
    <w:rsid w:val="004255AB"/>
    <w:rsid w:val="00427C76"/>
    <w:rsid w:val="004313DE"/>
    <w:rsid w:val="00432484"/>
    <w:rsid w:val="0043344D"/>
    <w:rsid w:val="00433469"/>
    <w:rsid w:val="00433A49"/>
    <w:rsid w:val="004365CA"/>
    <w:rsid w:val="0043685A"/>
    <w:rsid w:val="00436F66"/>
    <w:rsid w:val="00440605"/>
    <w:rsid w:val="00442CCA"/>
    <w:rsid w:val="00443F16"/>
    <w:rsid w:val="00450149"/>
    <w:rsid w:val="00451A57"/>
    <w:rsid w:val="00452485"/>
    <w:rsid w:val="004534AD"/>
    <w:rsid w:val="004545B7"/>
    <w:rsid w:val="0045597E"/>
    <w:rsid w:val="004562C7"/>
    <w:rsid w:val="00460E0B"/>
    <w:rsid w:val="0046139A"/>
    <w:rsid w:val="004641DF"/>
    <w:rsid w:val="00464DC5"/>
    <w:rsid w:val="00464F0F"/>
    <w:rsid w:val="004650CF"/>
    <w:rsid w:val="004653F9"/>
    <w:rsid w:val="004654CD"/>
    <w:rsid w:val="0046785C"/>
    <w:rsid w:val="00470567"/>
    <w:rsid w:val="004721D1"/>
    <w:rsid w:val="00472852"/>
    <w:rsid w:val="004736D1"/>
    <w:rsid w:val="00473BAF"/>
    <w:rsid w:val="00480DB8"/>
    <w:rsid w:val="004832A6"/>
    <w:rsid w:val="00483695"/>
    <w:rsid w:val="00486513"/>
    <w:rsid w:val="00487014"/>
    <w:rsid w:val="004908E2"/>
    <w:rsid w:val="004909B4"/>
    <w:rsid w:val="00490ACD"/>
    <w:rsid w:val="00491944"/>
    <w:rsid w:val="00492437"/>
    <w:rsid w:val="004929AD"/>
    <w:rsid w:val="00493051"/>
    <w:rsid w:val="00493577"/>
    <w:rsid w:val="0049360F"/>
    <w:rsid w:val="00494219"/>
    <w:rsid w:val="00494370"/>
    <w:rsid w:val="00496512"/>
    <w:rsid w:val="004976C7"/>
    <w:rsid w:val="00497A7B"/>
    <w:rsid w:val="004A2208"/>
    <w:rsid w:val="004A2443"/>
    <w:rsid w:val="004A4184"/>
    <w:rsid w:val="004A49F1"/>
    <w:rsid w:val="004A4E24"/>
    <w:rsid w:val="004A5497"/>
    <w:rsid w:val="004A5538"/>
    <w:rsid w:val="004A6941"/>
    <w:rsid w:val="004A7B00"/>
    <w:rsid w:val="004B08ED"/>
    <w:rsid w:val="004B1E02"/>
    <w:rsid w:val="004B59D2"/>
    <w:rsid w:val="004B5B2C"/>
    <w:rsid w:val="004B6DE3"/>
    <w:rsid w:val="004B788E"/>
    <w:rsid w:val="004C1E04"/>
    <w:rsid w:val="004C3695"/>
    <w:rsid w:val="004C5511"/>
    <w:rsid w:val="004C796C"/>
    <w:rsid w:val="004D0E7F"/>
    <w:rsid w:val="004D45FF"/>
    <w:rsid w:val="004D5A00"/>
    <w:rsid w:val="004D6FAB"/>
    <w:rsid w:val="004D77D0"/>
    <w:rsid w:val="004D7DC9"/>
    <w:rsid w:val="004D7F79"/>
    <w:rsid w:val="004E0DF3"/>
    <w:rsid w:val="004E13ED"/>
    <w:rsid w:val="004F0360"/>
    <w:rsid w:val="004F2A59"/>
    <w:rsid w:val="004F4560"/>
    <w:rsid w:val="004F4C8D"/>
    <w:rsid w:val="004F7E96"/>
    <w:rsid w:val="0050080D"/>
    <w:rsid w:val="0050100A"/>
    <w:rsid w:val="0050293E"/>
    <w:rsid w:val="005032A6"/>
    <w:rsid w:val="00504B43"/>
    <w:rsid w:val="0050636F"/>
    <w:rsid w:val="00507AA3"/>
    <w:rsid w:val="00507D37"/>
    <w:rsid w:val="00510D38"/>
    <w:rsid w:val="005123B2"/>
    <w:rsid w:val="005134A2"/>
    <w:rsid w:val="00514B54"/>
    <w:rsid w:val="00520847"/>
    <w:rsid w:val="005232C3"/>
    <w:rsid w:val="00523DC6"/>
    <w:rsid w:val="00524611"/>
    <w:rsid w:val="005278CD"/>
    <w:rsid w:val="00530C7B"/>
    <w:rsid w:val="00530EF6"/>
    <w:rsid w:val="005313EC"/>
    <w:rsid w:val="005316F9"/>
    <w:rsid w:val="00531A65"/>
    <w:rsid w:val="00531AA3"/>
    <w:rsid w:val="00533106"/>
    <w:rsid w:val="00535B65"/>
    <w:rsid w:val="00537DEE"/>
    <w:rsid w:val="00541C32"/>
    <w:rsid w:val="005442C3"/>
    <w:rsid w:val="00544CE3"/>
    <w:rsid w:val="00545D71"/>
    <w:rsid w:val="00545E67"/>
    <w:rsid w:val="005460B3"/>
    <w:rsid w:val="00550334"/>
    <w:rsid w:val="0055062F"/>
    <w:rsid w:val="00551881"/>
    <w:rsid w:val="00551A16"/>
    <w:rsid w:val="005535DE"/>
    <w:rsid w:val="00553FC1"/>
    <w:rsid w:val="0055562A"/>
    <w:rsid w:val="00556E77"/>
    <w:rsid w:val="0056027D"/>
    <w:rsid w:val="00560538"/>
    <w:rsid w:val="00564469"/>
    <w:rsid w:val="00564CF2"/>
    <w:rsid w:val="0056515A"/>
    <w:rsid w:val="00565C45"/>
    <w:rsid w:val="00566349"/>
    <w:rsid w:val="0057023B"/>
    <w:rsid w:val="005706BD"/>
    <w:rsid w:val="0057159C"/>
    <w:rsid w:val="005727FA"/>
    <w:rsid w:val="00573CF3"/>
    <w:rsid w:val="00574105"/>
    <w:rsid w:val="00574B34"/>
    <w:rsid w:val="00577BD8"/>
    <w:rsid w:val="00580552"/>
    <w:rsid w:val="00581000"/>
    <w:rsid w:val="00581CB2"/>
    <w:rsid w:val="00583295"/>
    <w:rsid w:val="00585F07"/>
    <w:rsid w:val="0058751E"/>
    <w:rsid w:val="00592463"/>
    <w:rsid w:val="00592D2F"/>
    <w:rsid w:val="00592D3F"/>
    <w:rsid w:val="00595805"/>
    <w:rsid w:val="005A020B"/>
    <w:rsid w:val="005A0511"/>
    <w:rsid w:val="005A15FB"/>
    <w:rsid w:val="005A24C4"/>
    <w:rsid w:val="005A444C"/>
    <w:rsid w:val="005A4E2B"/>
    <w:rsid w:val="005A7FDB"/>
    <w:rsid w:val="005B003B"/>
    <w:rsid w:val="005B334D"/>
    <w:rsid w:val="005B51ED"/>
    <w:rsid w:val="005B573F"/>
    <w:rsid w:val="005C0AF5"/>
    <w:rsid w:val="005C0CFE"/>
    <w:rsid w:val="005C1893"/>
    <w:rsid w:val="005C2B64"/>
    <w:rsid w:val="005D088E"/>
    <w:rsid w:val="005D112F"/>
    <w:rsid w:val="005D1A20"/>
    <w:rsid w:val="005D2010"/>
    <w:rsid w:val="005D3258"/>
    <w:rsid w:val="005D5593"/>
    <w:rsid w:val="005D5AFC"/>
    <w:rsid w:val="005E0A49"/>
    <w:rsid w:val="005E10E6"/>
    <w:rsid w:val="005E14B3"/>
    <w:rsid w:val="005E33D3"/>
    <w:rsid w:val="005E34DB"/>
    <w:rsid w:val="005E4A81"/>
    <w:rsid w:val="005E5693"/>
    <w:rsid w:val="005E6DB9"/>
    <w:rsid w:val="005E7AE8"/>
    <w:rsid w:val="005E7EA0"/>
    <w:rsid w:val="005F0E20"/>
    <w:rsid w:val="005F38D7"/>
    <w:rsid w:val="005F50B2"/>
    <w:rsid w:val="005F623B"/>
    <w:rsid w:val="005F6C06"/>
    <w:rsid w:val="0060164B"/>
    <w:rsid w:val="00602169"/>
    <w:rsid w:val="00604A48"/>
    <w:rsid w:val="00605A8A"/>
    <w:rsid w:val="00606036"/>
    <w:rsid w:val="006074E7"/>
    <w:rsid w:val="00612DD2"/>
    <w:rsid w:val="006136BE"/>
    <w:rsid w:val="00616A0E"/>
    <w:rsid w:val="0061736E"/>
    <w:rsid w:val="00620D76"/>
    <w:rsid w:val="006222D4"/>
    <w:rsid w:val="00622A92"/>
    <w:rsid w:val="00623A8A"/>
    <w:rsid w:val="006245A3"/>
    <w:rsid w:val="00624F2F"/>
    <w:rsid w:val="00626C70"/>
    <w:rsid w:val="00632D71"/>
    <w:rsid w:val="006351E4"/>
    <w:rsid w:val="0063651A"/>
    <w:rsid w:val="00641032"/>
    <w:rsid w:val="00644087"/>
    <w:rsid w:val="00645415"/>
    <w:rsid w:val="0064774D"/>
    <w:rsid w:val="00650921"/>
    <w:rsid w:val="00651A16"/>
    <w:rsid w:val="0065362E"/>
    <w:rsid w:val="00653CA1"/>
    <w:rsid w:val="00654792"/>
    <w:rsid w:val="00655281"/>
    <w:rsid w:val="006552A4"/>
    <w:rsid w:val="00656775"/>
    <w:rsid w:val="00657557"/>
    <w:rsid w:val="00660115"/>
    <w:rsid w:val="00660C20"/>
    <w:rsid w:val="00660C2A"/>
    <w:rsid w:val="00664170"/>
    <w:rsid w:val="00665468"/>
    <w:rsid w:val="006656C1"/>
    <w:rsid w:val="00665AF1"/>
    <w:rsid w:val="00665DA3"/>
    <w:rsid w:val="00666413"/>
    <w:rsid w:val="00667030"/>
    <w:rsid w:val="00667CB2"/>
    <w:rsid w:val="00670E17"/>
    <w:rsid w:val="00673A52"/>
    <w:rsid w:val="00673A8E"/>
    <w:rsid w:val="00675A93"/>
    <w:rsid w:val="00675B42"/>
    <w:rsid w:val="0068022A"/>
    <w:rsid w:val="00683CD1"/>
    <w:rsid w:val="00684011"/>
    <w:rsid w:val="00686066"/>
    <w:rsid w:val="00690ED0"/>
    <w:rsid w:val="00690FAD"/>
    <w:rsid w:val="0069184B"/>
    <w:rsid w:val="00692553"/>
    <w:rsid w:val="00693257"/>
    <w:rsid w:val="00693884"/>
    <w:rsid w:val="00693D3F"/>
    <w:rsid w:val="006940C0"/>
    <w:rsid w:val="00694E47"/>
    <w:rsid w:val="006955F7"/>
    <w:rsid w:val="00695BF8"/>
    <w:rsid w:val="00697DF1"/>
    <w:rsid w:val="006A19DD"/>
    <w:rsid w:val="006A1AD6"/>
    <w:rsid w:val="006A45F5"/>
    <w:rsid w:val="006A5466"/>
    <w:rsid w:val="006A58CA"/>
    <w:rsid w:val="006A64AD"/>
    <w:rsid w:val="006A74A5"/>
    <w:rsid w:val="006A7F99"/>
    <w:rsid w:val="006B199B"/>
    <w:rsid w:val="006B1FB5"/>
    <w:rsid w:val="006B2AB0"/>
    <w:rsid w:val="006B3B7D"/>
    <w:rsid w:val="006B5B9D"/>
    <w:rsid w:val="006B6265"/>
    <w:rsid w:val="006C24C5"/>
    <w:rsid w:val="006C26DB"/>
    <w:rsid w:val="006C3488"/>
    <w:rsid w:val="006C3E02"/>
    <w:rsid w:val="006C423A"/>
    <w:rsid w:val="006C5CA7"/>
    <w:rsid w:val="006D1BA9"/>
    <w:rsid w:val="006D1D40"/>
    <w:rsid w:val="006D54A2"/>
    <w:rsid w:val="006D615E"/>
    <w:rsid w:val="006D6F9E"/>
    <w:rsid w:val="006E1679"/>
    <w:rsid w:val="006E3880"/>
    <w:rsid w:val="006E38A6"/>
    <w:rsid w:val="006E59A7"/>
    <w:rsid w:val="006F0879"/>
    <w:rsid w:val="006F14B4"/>
    <w:rsid w:val="006F2CAF"/>
    <w:rsid w:val="006F31EE"/>
    <w:rsid w:val="006F5863"/>
    <w:rsid w:val="006F7559"/>
    <w:rsid w:val="0070036A"/>
    <w:rsid w:val="00700D7A"/>
    <w:rsid w:val="00703A1F"/>
    <w:rsid w:val="00704C0F"/>
    <w:rsid w:val="00705F07"/>
    <w:rsid w:val="00706FE3"/>
    <w:rsid w:val="007071E0"/>
    <w:rsid w:val="00710CE0"/>
    <w:rsid w:val="00710DF6"/>
    <w:rsid w:val="00711298"/>
    <w:rsid w:val="0071311F"/>
    <w:rsid w:val="007165EE"/>
    <w:rsid w:val="00717B4A"/>
    <w:rsid w:val="00717CEE"/>
    <w:rsid w:val="00720240"/>
    <w:rsid w:val="0072137F"/>
    <w:rsid w:val="0072218C"/>
    <w:rsid w:val="00722AD6"/>
    <w:rsid w:val="00724D09"/>
    <w:rsid w:val="0072572A"/>
    <w:rsid w:val="00725792"/>
    <w:rsid w:val="00726496"/>
    <w:rsid w:val="0073234A"/>
    <w:rsid w:val="00733F55"/>
    <w:rsid w:val="007358C1"/>
    <w:rsid w:val="00737201"/>
    <w:rsid w:val="00737FB6"/>
    <w:rsid w:val="007411EA"/>
    <w:rsid w:val="007412FA"/>
    <w:rsid w:val="00743E7D"/>
    <w:rsid w:val="0074411B"/>
    <w:rsid w:val="00747523"/>
    <w:rsid w:val="0074787A"/>
    <w:rsid w:val="00747D75"/>
    <w:rsid w:val="00750CF6"/>
    <w:rsid w:val="00753395"/>
    <w:rsid w:val="00753D64"/>
    <w:rsid w:val="0075412F"/>
    <w:rsid w:val="007552B9"/>
    <w:rsid w:val="00755561"/>
    <w:rsid w:val="0075692F"/>
    <w:rsid w:val="00756D3E"/>
    <w:rsid w:val="00757951"/>
    <w:rsid w:val="00757C40"/>
    <w:rsid w:val="00761FA0"/>
    <w:rsid w:val="00763C1B"/>
    <w:rsid w:val="00767438"/>
    <w:rsid w:val="00767F7C"/>
    <w:rsid w:val="00770A5C"/>
    <w:rsid w:val="00770AC9"/>
    <w:rsid w:val="00770AE5"/>
    <w:rsid w:val="00771018"/>
    <w:rsid w:val="00772CC7"/>
    <w:rsid w:val="00772E27"/>
    <w:rsid w:val="007739E8"/>
    <w:rsid w:val="00774A36"/>
    <w:rsid w:val="0077575C"/>
    <w:rsid w:val="00781F09"/>
    <w:rsid w:val="00782D16"/>
    <w:rsid w:val="00784A2D"/>
    <w:rsid w:val="00784FE3"/>
    <w:rsid w:val="007854E1"/>
    <w:rsid w:val="0079189A"/>
    <w:rsid w:val="00791CA6"/>
    <w:rsid w:val="007945AD"/>
    <w:rsid w:val="0079511F"/>
    <w:rsid w:val="0079569C"/>
    <w:rsid w:val="007976C0"/>
    <w:rsid w:val="007A1A84"/>
    <w:rsid w:val="007A1C5E"/>
    <w:rsid w:val="007A264D"/>
    <w:rsid w:val="007A274C"/>
    <w:rsid w:val="007A47DF"/>
    <w:rsid w:val="007A5CE1"/>
    <w:rsid w:val="007A6940"/>
    <w:rsid w:val="007A6D93"/>
    <w:rsid w:val="007B00BE"/>
    <w:rsid w:val="007B0D89"/>
    <w:rsid w:val="007B273D"/>
    <w:rsid w:val="007B2837"/>
    <w:rsid w:val="007B32CE"/>
    <w:rsid w:val="007B332A"/>
    <w:rsid w:val="007B718D"/>
    <w:rsid w:val="007C2FE8"/>
    <w:rsid w:val="007C618D"/>
    <w:rsid w:val="007C7BDC"/>
    <w:rsid w:val="007D2522"/>
    <w:rsid w:val="007D359D"/>
    <w:rsid w:val="007D5E0F"/>
    <w:rsid w:val="007D6010"/>
    <w:rsid w:val="007D6905"/>
    <w:rsid w:val="007D6A05"/>
    <w:rsid w:val="007E0C6D"/>
    <w:rsid w:val="007E15A5"/>
    <w:rsid w:val="007E4F86"/>
    <w:rsid w:val="007E6596"/>
    <w:rsid w:val="007E7800"/>
    <w:rsid w:val="007E78A5"/>
    <w:rsid w:val="007E7CE1"/>
    <w:rsid w:val="007F0154"/>
    <w:rsid w:val="007F46AA"/>
    <w:rsid w:val="007F4D42"/>
    <w:rsid w:val="0080528D"/>
    <w:rsid w:val="00805BAA"/>
    <w:rsid w:val="00806570"/>
    <w:rsid w:val="0080710A"/>
    <w:rsid w:val="0080769E"/>
    <w:rsid w:val="008127E3"/>
    <w:rsid w:val="0081342F"/>
    <w:rsid w:val="00814EF1"/>
    <w:rsid w:val="00815BA5"/>
    <w:rsid w:val="00816612"/>
    <w:rsid w:val="0081692B"/>
    <w:rsid w:val="00817737"/>
    <w:rsid w:val="00817F85"/>
    <w:rsid w:val="00821329"/>
    <w:rsid w:val="00823BD7"/>
    <w:rsid w:val="00823C63"/>
    <w:rsid w:val="0082561B"/>
    <w:rsid w:val="00825D77"/>
    <w:rsid w:val="008262A1"/>
    <w:rsid w:val="0082651F"/>
    <w:rsid w:val="00831760"/>
    <w:rsid w:val="00832806"/>
    <w:rsid w:val="0083380F"/>
    <w:rsid w:val="00836358"/>
    <w:rsid w:val="00837B1F"/>
    <w:rsid w:val="00840612"/>
    <w:rsid w:val="00843290"/>
    <w:rsid w:val="0084407F"/>
    <w:rsid w:val="00844577"/>
    <w:rsid w:val="00845440"/>
    <w:rsid w:val="00845F59"/>
    <w:rsid w:val="00846A1D"/>
    <w:rsid w:val="0084736A"/>
    <w:rsid w:val="0084743B"/>
    <w:rsid w:val="00853B02"/>
    <w:rsid w:val="008549A9"/>
    <w:rsid w:val="00863199"/>
    <w:rsid w:val="0086509D"/>
    <w:rsid w:val="00866E4F"/>
    <w:rsid w:val="0086713B"/>
    <w:rsid w:val="00871EC8"/>
    <w:rsid w:val="00871EFE"/>
    <w:rsid w:val="008727C2"/>
    <w:rsid w:val="00873A87"/>
    <w:rsid w:val="008764E5"/>
    <w:rsid w:val="00876B6F"/>
    <w:rsid w:val="00883CD4"/>
    <w:rsid w:val="0088642D"/>
    <w:rsid w:val="008865D0"/>
    <w:rsid w:val="008872D7"/>
    <w:rsid w:val="0088776E"/>
    <w:rsid w:val="00887E6B"/>
    <w:rsid w:val="008905F9"/>
    <w:rsid w:val="008948E3"/>
    <w:rsid w:val="0089514C"/>
    <w:rsid w:val="00895398"/>
    <w:rsid w:val="00895809"/>
    <w:rsid w:val="00895C6E"/>
    <w:rsid w:val="008A093C"/>
    <w:rsid w:val="008A1261"/>
    <w:rsid w:val="008A364C"/>
    <w:rsid w:val="008A404C"/>
    <w:rsid w:val="008A40F0"/>
    <w:rsid w:val="008A4B45"/>
    <w:rsid w:val="008A609A"/>
    <w:rsid w:val="008A72C7"/>
    <w:rsid w:val="008A7404"/>
    <w:rsid w:val="008B06A6"/>
    <w:rsid w:val="008B098D"/>
    <w:rsid w:val="008B1806"/>
    <w:rsid w:val="008B216F"/>
    <w:rsid w:val="008B2338"/>
    <w:rsid w:val="008B4413"/>
    <w:rsid w:val="008B6614"/>
    <w:rsid w:val="008B6B8B"/>
    <w:rsid w:val="008B7334"/>
    <w:rsid w:val="008B7AE5"/>
    <w:rsid w:val="008C0685"/>
    <w:rsid w:val="008C21CA"/>
    <w:rsid w:val="008C2EDE"/>
    <w:rsid w:val="008C475C"/>
    <w:rsid w:val="008C5070"/>
    <w:rsid w:val="008C519A"/>
    <w:rsid w:val="008C6BDF"/>
    <w:rsid w:val="008C73E3"/>
    <w:rsid w:val="008D0F16"/>
    <w:rsid w:val="008D4500"/>
    <w:rsid w:val="008D486E"/>
    <w:rsid w:val="008D4B19"/>
    <w:rsid w:val="008D5E2D"/>
    <w:rsid w:val="008E55A6"/>
    <w:rsid w:val="008E737B"/>
    <w:rsid w:val="008F00AE"/>
    <w:rsid w:val="008F0277"/>
    <w:rsid w:val="008F2CC9"/>
    <w:rsid w:val="008F2E41"/>
    <w:rsid w:val="008F2FEB"/>
    <w:rsid w:val="008F495A"/>
    <w:rsid w:val="008F57C8"/>
    <w:rsid w:val="008F7290"/>
    <w:rsid w:val="00900029"/>
    <w:rsid w:val="0090468C"/>
    <w:rsid w:val="00904B52"/>
    <w:rsid w:val="009126B7"/>
    <w:rsid w:val="00914BCE"/>
    <w:rsid w:val="009153BF"/>
    <w:rsid w:val="00916ED5"/>
    <w:rsid w:val="00921EC9"/>
    <w:rsid w:val="00922267"/>
    <w:rsid w:val="009222B4"/>
    <w:rsid w:val="00922D20"/>
    <w:rsid w:val="0092488A"/>
    <w:rsid w:val="00927134"/>
    <w:rsid w:val="0093000E"/>
    <w:rsid w:val="00930356"/>
    <w:rsid w:val="009303BA"/>
    <w:rsid w:val="00930BD4"/>
    <w:rsid w:val="00933113"/>
    <w:rsid w:val="00934174"/>
    <w:rsid w:val="00936EEF"/>
    <w:rsid w:val="0094131B"/>
    <w:rsid w:val="00941F0C"/>
    <w:rsid w:val="0094251F"/>
    <w:rsid w:val="00942DD0"/>
    <w:rsid w:val="0094522B"/>
    <w:rsid w:val="00945352"/>
    <w:rsid w:val="009453E6"/>
    <w:rsid w:val="009473F0"/>
    <w:rsid w:val="00947495"/>
    <w:rsid w:val="00950510"/>
    <w:rsid w:val="00950819"/>
    <w:rsid w:val="00950D6F"/>
    <w:rsid w:val="00950F42"/>
    <w:rsid w:val="00951E0B"/>
    <w:rsid w:val="00953D38"/>
    <w:rsid w:val="0095401A"/>
    <w:rsid w:val="00954084"/>
    <w:rsid w:val="00955754"/>
    <w:rsid w:val="0095708E"/>
    <w:rsid w:val="00957F2E"/>
    <w:rsid w:val="009609BF"/>
    <w:rsid w:val="009610D6"/>
    <w:rsid w:val="0096156B"/>
    <w:rsid w:val="0096189C"/>
    <w:rsid w:val="00962C3F"/>
    <w:rsid w:val="0096371F"/>
    <w:rsid w:val="0096377F"/>
    <w:rsid w:val="00964053"/>
    <w:rsid w:val="00964317"/>
    <w:rsid w:val="009648AD"/>
    <w:rsid w:val="00964B05"/>
    <w:rsid w:val="0096516A"/>
    <w:rsid w:val="0097047C"/>
    <w:rsid w:val="00973483"/>
    <w:rsid w:val="00974E25"/>
    <w:rsid w:val="00975E6A"/>
    <w:rsid w:val="00977DFB"/>
    <w:rsid w:val="009811B0"/>
    <w:rsid w:val="00981263"/>
    <w:rsid w:val="009827C9"/>
    <w:rsid w:val="0098414F"/>
    <w:rsid w:val="00985160"/>
    <w:rsid w:val="00986EAE"/>
    <w:rsid w:val="009905C8"/>
    <w:rsid w:val="00991B9D"/>
    <w:rsid w:val="00995A06"/>
    <w:rsid w:val="00997783"/>
    <w:rsid w:val="009A10FF"/>
    <w:rsid w:val="009A186B"/>
    <w:rsid w:val="009A1925"/>
    <w:rsid w:val="009A1B24"/>
    <w:rsid w:val="009A1C45"/>
    <w:rsid w:val="009A25E6"/>
    <w:rsid w:val="009A2DE8"/>
    <w:rsid w:val="009A33E0"/>
    <w:rsid w:val="009A34A8"/>
    <w:rsid w:val="009A3F54"/>
    <w:rsid w:val="009B01DC"/>
    <w:rsid w:val="009B0985"/>
    <w:rsid w:val="009B1094"/>
    <w:rsid w:val="009B19BF"/>
    <w:rsid w:val="009B2425"/>
    <w:rsid w:val="009B39B1"/>
    <w:rsid w:val="009B522C"/>
    <w:rsid w:val="009B7206"/>
    <w:rsid w:val="009B75AF"/>
    <w:rsid w:val="009B7E9B"/>
    <w:rsid w:val="009C42D3"/>
    <w:rsid w:val="009C5203"/>
    <w:rsid w:val="009D2495"/>
    <w:rsid w:val="009D2C60"/>
    <w:rsid w:val="009D3F2D"/>
    <w:rsid w:val="009D43AD"/>
    <w:rsid w:val="009D459F"/>
    <w:rsid w:val="009D4BBE"/>
    <w:rsid w:val="009D5F62"/>
    <w:rsid w:val="009E0B3D"/>
    <w:rsid w:val="009E1B59"/>
    <w:rsid w:val="009E1CEE"/>
    <w:rsid w:val="009E28CD"/>
    <w:rsid w:val="009E3AE8"/>
    <w:rsid w:val="009E3E41"/>
    <w:rsid w:val="009F1E1C"/>
    <w:rsid w:val="009F3D6D"/>
    <w:rsid w:val="009F477A"/>
    <w:rsid w:val="009F7311"/>
    <w:rsid w:val="00A04352"/>
    <w:rsid w:val="00A063DF"/>
    <w:rsid w:val="00A063EA"/>
    <w:rsid w:val="00A07726"/>
    <w:rsid w:val="00A10B4F"/>
    <w:rsid w:val="00A10D05"/>
    <w:rsid w:val="00A11A7A"/>
    <w:rsid w:val="00A12D18"/>
    <w:rsid w:val="00A139BF"/>
    <w:rsid w:val="00A167F9"/>
    <w:rsid w:val="00A17191"/>
    <w:rsid w:val="00A1724D"/>
    <w:rsid w:val="00A17A1E"/>
    <w:rsid w:val="00A20D77"/>
    <w:rsid w:val="00A242F8"/>
    <w:rsid w:val="00A26942"/>
    <w:rsid w:val="00A30873"/>
    <w:rsid w:val="00A321A4"/>
    <w:rsid w:val="00A34070"/>
    <w:rsid w:val="00A3424B"/>
    <w:rsid w:val="00A36E2C"/>
    <w:rsid w:val="00A3788E"/>
    <w:rsid w:val="00A412EF"/>
    <w:rsid w:val="00A43AD6"/>
    <w:rsid w:val="00A440C3"/>
    <w:rsid w:val="00A44D1D"/>
    <w:rsid w:val="00A46C87"/>
    <w:rsid w:val="00A47786"/>
    <w:rsid w:val="00A51182"/>
    <w:rsid w:val="00A545F9"/>
    <w:rsid w:val="00A54D82"/>
    <w:rsid w:val="00A5740E"/>
    <w:rsid w:val="00A606A3"/>
    <w:rsid w:val="00A60CC1"/>
    <w:rsid w:val="00A63EAA"/>
    <w:rsid w:val="00A652C8"/>
    <w:rsid w:val="00A6767E"/>
    <w:rsid w:val="00A677B4"/>
    <w:rsid w:val="00A702CD"/>
    <w:rsid w:val="00A7330D"/>
    <w:rsid w:val="00A73AC6"/>
    <w:rsid w:val="00A73F66"/>
    <w:rsid w:val="00A73FB9"/>
    <w:rsid w:val="00A762DF"/>
    <w:rsid w:val="00A764AC"/>
    <w:rsid w:val="00A77FCB"/>
    <w:rsid w:val="00A812FA"/>
    <w:rsid w:val="00A84F4D"/>
    <w:rsid w:val="00A857DB"/>
    <w:rsid w:val="00A90014"/>
    <w:rsid w:val="00A901B4"/>
    <w:rsid w:val="00A93861"/>
    <w:rsid w:val="00A93CC5"/>
    <w:rsid w:val="00A94066"/>
    <w:rsid w:val="00A96D85"/>
    <w:rsid w:val="00AA00E8"/>
    <w:rsid w:val="00AA0FA2"/>
    <w:rsid w:val="00AA5150"/>
    <w:rsid w:val="00AA5245"/>
    <w:rsid w:val="00AA52A9"/>
    <w:rsid w:val="00AA5B2C"/>
    <w:rsid w:val="00AA64FA"/>
    <w:rsid w:val="00AA6603"/>
    <w:rsid w:val="00AA7A72"/>
    <w:rsid w:val="00AB1768"/>
    <w:rsid w:val="00AB19D0"/>
    <w:rsid w:val="00AB206D"/>
    <w:rsid w:val="00AB20FE"/>
    <w:rsid w:val="00AB3642"/>
    <w:rsid w:val="00AB6452"/>
    <w:rsid w:val="00AC04C4"/>
    <w:rsid w:val="00AC2DF2"/>
    <w:rsid w:val="00AC2F03"/>
    <w:rsid w:val="00AC32F8"/>
    <w:rsid w:val="00AC4637"/>
    <w:rsid w:val="00AC4C77"/>
    <w:rsid w:val="00AC76B2"/>
    <w:rsid w:val="00AC7736"/>
    <w:rsid w:val="00AD279C"/>
    <w:rsid w:val="00AD4554"/>
    <w:rsid w:val="00AD45C4"/>
    <w:rsid w:val="00AD460F"/>
    <w:rsid w:val="00AD4C5F"/>
    <w:rsid w:val="00AD67C6"/>
    <w:rsid w:val="00AD6C9A"/>
    <w:rsid w:val="00AE14C7"/>
    <w:rsid w:val="00AE5DCF"/>
    <w:rsid w:val="00AE6C45"/>
    <w:rsid w:val="00AF008A"/>
    <w:rsid w:val="00AF01B0"/>
    <w:rsid w:val="00AF232F"/>
    <w:rsid w:val="00AF2C86"/>
    <w:rsid w:val="00AF6D6F"/>
    <w:rsid w:val="00B00A93"/>
    <w:rsid w:val="00B01330"/>
    <w:rsid w:val="00B015BE"/>
    <w:rsid w:val="00B01C8C"/>
    <w:rsid w:val="00B025D0"/>
    <w:rsid w:val="00B0450D"/>
    <w:rsid w:val="00B04609"/>
    <w:rsid w:val="00B04A69"/>
    <w:rsid w:val="00B06633"/>
    <w:rsid w:val="00B07A11"/>
    <w:rsid w:val="00B10EB3"/>
    <w:rsid w:val="00B16135"/>
    <w:rsid w:val="00B177F1"/>
    <w:rsid w:val="00B20DB5"/>
    <w:rsid w:val="00B225E7"/>
    <w:rsid w:val="00B227E7"/>
    <w:rsid w:val="00B230D8"/>
    <w:rsid w:val="00B23811"/>
    <w:rsid w:val="00B25B49"/>
    <w:rsid w:val="00B26192"/>
    <w:rsid w:val="00B2640B"/>
    <w:rsid w:val="00B26C2A"/>
    <w:rsid w:val="00B26F49"/>
    <w:rsid w:val="00B313D5"/>
    <w:rsid w:val="00B3160F"/>
    <w:rsid w:val="00B33C49"/>
    <w:rsid w:val="00B34598"/>
    <w:rsid w:val="00B346A3"/>
    <w:rsid w:val="00B34B9F"/>
    <w:rsid w:val="00B365BB"/>
    <w:rsid w:val="00B37772"/>
    <w:rsid w:val="00B4065A"/>
    <w:rsid w:val="00B41597"/>
    <w:rsid w:val="00B420A9"/>
    <w:rsid w:val="00B42637"/>
    <w:rsid w:val="00B42B39"/>
    <w:rsid w:val="00B431EA"/>
    <w:rsid w:val="00B50CBE"/>
    <w:rsid w:val="00B50CEE"/>
    <w:rsid w:val="00B5239C"/>
    <w:rsid w:val="00B54709"/>
    <w:rsid w:val="00B549E5"/>
    <w:rsid w:val="00B54F0F"/>
    <w:rsid w:val="00B5754F"/>
    <w:rsid w:val="00B601DD"/>
    <w:rsid w:val="00B60B61"/>
    <w:rsid w:val="00B61DBA"/>
    <w:rsid w:val="00B6215B"/>
    <w:rsid w:val="00B6320D"/>
    <w:rsid w:val="00B64611"/>
    <w:rsid w:val="00B6612C"/>
    <w:rsid w:val="00B677EF"/>
    <w:rsid w:val="00B71A49"/>
    <w:rsid w:val="00B71EE9"/>
    <w:rsid w:val="00B773A1"/>
    <w:rsid w:val="00B77A6D"/>
    <w:rsid w:val="00B77C8B"/>
    <w:rsid w:val="00B81C3D"/>
    <w:rsid w:val="00B8281C"/>
    <w:rsid w:val="00B83167"/>
    <w:rsid w:val="00B8393D"/>
    <w:rsid w:val="00B846E9"/>
    <w:rsid w:val="00B848CE"/>
    <w:rsid w:val="00B86EA8"/>
    <w:rsid w:val="00B918E2"/>
    <w:rsid w:val="00B92C2B"/>
    <w:rsid w:val="00B93C52"/>
    <w:rsid w:val="00BA0BB8"/>
    <w:rsid w:val="00BA2E98"/>
    <w:rsid w:val="00BA38D0"/>
    <w:rsid w:val="00BA426E"/>
    <w:rsid w:val="00BA476A"/>
    <w:rsid w:val="00BA4E5C"/>
    <w:rsid w:val="00BA5AF1"/>
    <w:rsid w:val="00BB01B3"/>
    <w:rsid w:val="00BB2676"/>
    <w:rsid w:val="00BB426A"/>
    <w:rsid w:val="00BB4B9C"/>
    <w:rsid w:val="00BB6B9E"/>
    <w:rsid w:val="00BB6FBD"/>
    <w:rsid w:val="00BB7155"/>
    <w:rsid w:val="00BB7B2E"/>
    <w:rsid w:val="00BC257B"/>
    <w:rsid w:val="00BC32E5"/>
    <w:rsid w:val="00BC5E5D"/>
    <w:rsid w:val="00BD2064"/>
    <w:rsid w:val="00BD2381"/>
    <w:rsid w:val="00BD2812"/>
    <w:rsid w:val="00BD3783"/>
    <w:rsid w:val="00BD3E22"/>
    <w:rsid w:val="00BD55EB"/>
    <w:rsid w:val="00BD5F1A"/>
    <w:rsid w:val="00BD76BE"/>
    <w:rsid w:val="00BE291F"/>
    <w:rsid w:val="00BE64E9"/>
    <w:rsid w:val="00BE7717"/>
    <w:rsid w:val="00BF00EB"/>
    <w:rsid w:val="00BF07E6"/>
    <w:rsid w:val="00BF3153"/>
    <w:rsid w:val="00BF5AA7"/>
    <w:rsid w:val="00BF5E5B"/>
    <w:rsid w:val="00BF62E9"/>
    <w:rsid w:val="00BF73AB"/>
    <w:rsid w:val="00C020E5"/>
    <w:rsid w:val="00C02F37"/>
    <w:rsid w:val="00C051E2"/>
    <w:rsid w:val="00C0591C"/>
    <w:rsid w:val="00C05FFD"/>
    <w:rsid w:val="00C0651A"/>
    <w:rsid w:val="00C1089D"/>
    <w:rsid w:val="00C124C7"/>
    <w:rsid w:val="00C1287A"/>
    <w:rsid w:val="00C1506C"/>
    <w:rsid w:val="00C1521C"/>
    <w:rsid w:val="00C16699"/>
    <w:rsid w:val="00C16E3A"/>
    <w:rsid w:val="00C172CD"/>
    <w:rsid w:val="00C3146E"/>
    <w:rsid w:val="00C31B2F"/>
    <w:rsid w:val="00C3248F"/>
    <w:rsid w:val="00C33357"/>
    <w:rsid w:val="00C34DEE"/>
    <w:rsid w:val="00C35903"/>
    <w:rsid w:val="00C35AB1"/>
    <w:rsid w:val="00C36FE9"/>
    <w:rsid w:val="00C400B4"/>
    <w:rsid w:val="00C41086"/>
    <w:rsid w:val="00C42873"/>
    <w:rsid w:val="00C45559"/>
    <w:rsid w:val="00C47276"/>
    <w:rsid w:val="00C47591"/>
    <w:rsid w:val="00C50350"/>
    <w:rsid w:val="00C50D30"/>
    <w:rsid w:val="00C5262D"/>
    <w:rsid w:val="00C56204"/>
    <w:rsid w:val="00C57280"/>
    <w:rsid w:val="00C63044"/>
    <w:rsid w:val="00C636E6"/>
    <w:rsid w:val="00C6396D"/>
    <w:rsid w:val="00C639CF"/>
    <w:rsid w:val="00C64A33"/>
    <w:rsid w:val="00C65F8A"/>
    <w:rsid w:val="00C66ECE"/>
    <w:rsid w:val="00C6704F"/>
    <w:rsid w:val="00C711DA"/>
    <w:rsid w:val="00C718A5"/>
    <w:rsid w:val="00C71CE2"/>
    <w:rsid w:val="00C75CF1"/>
    <w:rsid w:val="00C76B09"/>
    <w:rsid w:val="00C803DB"/>
    <w:rsid w:val="00C80C05"/>
    <w:rsid w:val="00C811A5"/>
    <w:rsid w:val="00C82379"/>
    <w:rsid w:val="00C829AB"/>
    <w:rsid w:val="00C832E5"/>
    <w:rsid w:val="00C83908"/>
    <w:rsid w:val="00C8790B"/>
    <w:rsid w:val="00C91198"/>
    <w:rsid w:val="00C9245C"/>
    <w:rsid w:val="00C93D96"/>
    <w:rsid w:val="00C94580"/>
    <w:rsid w:val="00C95256"/>
    <w:rsid w:val="00C96D7E"/>
    <w:rsid w:val="00C9708F"/>
    <w:rsid w:val="00C97312"/>
    <w:rsid w:val="00C976E4"/>
    <w:rsid w:val="00CA130A"/>
    <w:rsid w:val="00CA14F1"/>
    <w:rsid w:val="00CA1C29"/>
    <w:rsid w:val="00CA2BA2"/>
    <w:rsid w:val="00CA3469"/>
    <w:rsid w:val="00CA34B9"/>
    <w:rsid w:val="00CA5A4B"/>
    <w:rsid w:val="00CA6F2F"/>
    <w:rsid w:val="00CA73B9"/>
    <w:rsid w:val="00CB0937"/>
    <w:rsid w:val="00CB1AB3"/>
    <w:rsid w:val="00CB38FB"/>
    <w:rsid w:val="00CB39B2"/>
    <w:rsid w:val="00CB4A2F"/>
    <w:rsid w:val="00CB5411"/>
    <w:rsid w:val="00CB7EEA"/>
    <w:rsid w:val="00CC1E75"/>
    <w:rsid w:val="00CC3967"/>
    <w:rsid w:val="00CC4F6D"/>
    <w:rsid w:val="00CC5419"/>
    <w:rsid w:val="00CC558F"/>
    <w:rsid w:val="00CC5A2D"/>
    <w:rsid w:val="00CC5EFA"/>
    <w:rsid w:val="00CC7A90"/>
    <w:rsid w:val="00CD0120"/>
    <w:rsid w:val="00CD0685"/>
    <w:rsid w:val="00CD0DBC"/>
    <w:rsid w:val="00CD17C3"/>
    <w:rsid w:val="00CD470B"/>
    <w:rsid w:val="00CD4A8C"/>
    <w:rsid w:val="00CD5035"/>
    <w:rsid w:val="00CD6C8C"/>
    <w:rsid w:val="00CD70D2"/>
    <w:rsid w:val="00CD72D8"/>
    <w:rsid w:val="00CE1240"/>
    <w:rsid w:val="00CE2F33"/>
    <w:rsid w:val="00CE4345"/>
    <w:rsid w:val="00CE55B7"/>
    <w:rsid w:val="00CE64F6"/>
    <w:rsid w:val="00CE68C3"/>
    <w:rsid w:val="00CE7D59"/>
    <w:rsid w:val="00CF53EA"/>
    <w:rsid w:val="00CF56FE"/>
    <w:rsid w:val="00CF6286"/>
    <w:rsid w:val="00CF70DE"/>
    <w:rsid w:val="00D01EF5"/>
    <w:rsid w:val="00D02384"/>
    <w:rsid w:val="00D03895"/>
    <w:rsid w:val="00D05C38"/>
    <w:rsid w:val="00D068C8"/>
    <w:rsid w:val="00D11399"/>
    <w:rsid w:val="00D11CE5"/>
    <w:rsid w:val="00D12722"/>
    <w:rsid w:val="00D166D6"/>
    <w:rsid w:val="00D17503"/>
    <w:rsid w:val="00D203E7"/>
    <w:rsid w:val="00D20746"/>
    <w:rsid w:val="00D20E38"/>
    <w:rsid w:val="00D21678"/>
    <w:rsid w:val="00D22ADA"/>
    <w:rsid w:val="00D232CD"/>
    <w:rsid w:val="00D23750"/>
    <w:rsid w:val="00D2383F"/>
    <w:rsid w:val="00D23DB1"/>
    <w:rsid w:val="00D26CCF"/>
    <w:rsid w:val="00D27855"/>
    <w:rsid w:val="00D3070A"/>
    <w:rsid w:val="00D32005"/>
    <w:rsid w:val="00D32BAF"/>
    <w:rsid w:val="00D34533"/>
    <w:rsid w:val="00D357BC"/>
    <w:rsid w:val="00D35940"/>
    <w:rsid w:val="00D361A4"/>
    <w:rsid w:val="00D3690A"/>
    <w:rsid w:val="00D36950"/>
    <w:rsid w:val="00D40777"/>
    <w:rsid w:val="00D413E9"/>
    <w:rsid w:val="00D4193B"/>
    <w:rsid w:val="00D41981"/>
    <w:rsid w:val="00D41C78"/>
    <w:rsid w:val="00D41E4C"/>
    <w:rsid w:val="00D4247C"/>
    <w:rsid w:val="00D425C8"/>
    <w:rsid w:val="00D43C47"/>
    <w:rsid w:val="00D44849"/>
    <w:rsid w:val="00D45BB3"/>
    <w:rsid w:val="00D5067F"/>
    <w:rsid w:val="00D52B2F"/>
    <w:rsid w:val="00D53BE8"/>
    <w:rsid w:val="00D543F0"/>
    <w:rsid w:val="00D544D1"/>
    <w:rsid w:val="00D569A1"/>
    <w:rsid w:val="00D56E62"/>
    <w:rsid w:val="00D61704"/>
    <w:rsid w:val="00D6175D"/>
    <w:rsid w:val="00D61A6B"/>
    <w:rsid w:val="00D63809"/>
    <w:rsid w:val="00D640BD"/>
    <w:rsid w:val="00D64E56"/>
    <w:rsid w:val="00D668E2"/>
    <w:rsid w:val="00D67676"/>
    <w:rsid w:val="00D776D7"/>
    <w:rsid w:val="00D779D7"/>
    <w:rsid w:val="00D81422"/>
    <w:rsid w:val="00D81BAC"/>
    <w:rsid w:val="00D82CEC"/>
    <w:rsid w:val="00D84A0F"/>
    <w:rsid w:val="00D84E76"/>
    <w:rsid w:val="00D85F48"/>
    <w:rsid w:val="00D927AA"/>
    <w:rsid w:val="00D934F3"/>
    <w:rsid w:val="00D94FA8"/>
    <w:rsid w:val="00D96D7A"/>
    <w:rsid w:val="00D96D87"/>
    <w:rsid w:val="00DA0401"/>
    <w:rsid w:val="00DA4656"/>
    <w:rsid w:val="00DA4944"/>
    <w:rsid w:val="00DA6807"/>
    <w:rsid w:val="00DB05ED"/>
    <w:rsid w:val="00DB0D19"/>
    <w:rsid w:val="00DB15AC"/>
    <w:rsid w:val="00DB3549"/>
    <w:rsid w:val="00DB6D9D"/>
    <w:rsid w:val="00DB705B"/>
    <w:rsid w:val="00DB76B2"/>
    <w:rsid w:val="00DB7D1B"/>
    <w:rsid w:val="00DC091A"/>
    <w:rsid w:val="00DC1798"/>
    <w:rsid w:val="00DC1975"/>
    <w:rsid w:val="00DC2DB0"/>
    <w:rsid w:val="00DD087D"/>
    <w:rsid w:val="00DD0B55"/>
    <w:rsid w:val="00DD237F"/>
    <w:rsid w:val="00DD4F22"/>
    <w:rsid w:val="00DD5800"/>
    <w:rsid w:val="00DD5B1C"/>
    <w:rsid w:val="00DD6B59"/>
    <w:rsid w:val="00DD6F76"/>
    <w:rsid w:val="00DE0E91"/>
    <w:rsid w:val="00DE370D"/>
    <w:rsid w:val="00DE4CDB"/>
    <w:rsid w:val="00DE5AC5"/>
    <w:rsid w:val="00DE650E"/>
    <w:rsid w:val="00DE70AC"/>
    <w:rsid w:val="00DE71B2"/>
    <w:rsid w:val="00DE7AF5"/>
    <w:rsid w:val="00DF2920"/>
    <w:rsid w:val="00DF2F07"/>
    <w:rsid w:val="00DF39E8"/>
    <w:rsid w:val="00DF4044"/>
    <w:rsid w:val="00DF52F9"/>
    <w:rsid w:val="00DF63FE"/>
    <w:rsid w:val="00DF7162"/>
    <w:rsid w:val="00DF7C7D"/>
    <w:rsid w:val="00DF7FA3"/>
    <w:rsid w:val="00E01F1F"/>
    <w:rsid w:val="00E02C58"/>
    <w:rsid w:val="00E038D6"/>
    <w:rsid w:val="00E07CB9"/>
    <w:rsid w:val="00E07DFE"/>
    <w:rsid w:val="00E1049B"/>
    <w:rsid w:val="00E138F9"/>
    <w:rsid w:val="00E144FC"/>
    <w:rsid w:val="00E16109"/>
    <w:rsid w:val="00E165B4"/>
    <w:rsid w:val="00E20C11"/>
    <w:rsid w:val="00E20CB3"/>
    <w:rsid w:val="00E22921"/>
    <w:rsid w:val="00E22FB5"/>
    <w:rsid w:val="00E23E50"/>
    <w:rsid w:val="00E25B94"/>
    <w:rsid w:val="00E276E3"/>
    <w:rsid w:val="00E3011B"/>
    <w:rsid w:val="00E302E1"/>
    <w:rsid w:val="00E306AE"/>
    <w:rsid w:val="00E316E5"/>
    <w:rsid w:val="00E330CB"/>
    <w:rsid w:val="00E34CFE"/>
    <w:rsid w:val="00E35B9B"/>
    <w:rsid w:val="00E43276"/>
    <w:rsid w:val="00E43CAD"/>
    <w:rsid w:val="00E46140"/>
    <w:rsid w:val="00E474D4"/>
    <w:rsid w:val="00E51659"/>
    <w:rsid w:val="00E5433A"/>
    <w:rsid w:val="00E54412"/>
    <w:rsid w:val="00E5457D"/>
    <w:rsid w:val="00E55D8E"/>
    <w:rsid w:val="00E55DB8"/>
    <w:rsid w:val="00E57EF2"/>
    <w:rsid w:val="00E6153A"/>
    <w:rsid w:val="00E62149"/>
    <w:rsid w:val="00E64B7E"/>
    <w:rsid w:val="00E64D2F"/>
    <w:rsid w:val="00E64ED4"/>
    <w:rsid w:val="00E71058"/>
    <w:rsid w:val="00E710B9"/>
    <w:rsid w:val="00E7139F"/>
    <w:rsid w:val="00E72029"/>
    <w:rsid w:val="00E72D2A"/>
    <w:rsid w:val="00E7372D"/>
    <w:rsid w:val="00E740E6"/>
    <w:rsid w:val="00E75388"/>
    <w:rsid w:val="00E75E7B"/>
    <w:rsid w:val="00E76986"/>
    <w:rsid w:val="00E77261"/>
    <w:rsid w:val="00E775B9"/>
    <w:rsid w:val="00E777FC"/>
    <w:rsid w:val="00E80713"/>
    <w:rsid w:val="00E83B14"/>
    <w:rsid w:val="00E84478"/>
    <w:rsid w:val="00E85242"/>
    <w:rsid w:val="00E860BC"/>
    <w:rsid w:val="00E932D5"/>
    <w:rsid w:val="00E93D6E"/>
    <w:rsid w:val="00E94AC7"/>
    <w:rsid w:val="00E94F2B"/>
    <w:rsid w:val="00E95A15"/>
    <w:rsid w:val="00E96044"/>
    <w:rsid w:val="00EA0836"/>
    <w:rsid w:val="00EA0A61"/>
    <w:rsid w:val="00EA0B47"/>
    <w:rsid w:val="00EA1465"/>
    <w:rsid w:val="00EA2116"/>
    <w:rsid w:val="00EA3171"/>
    <w:rsid w:val="00EA3193"/>
    <w:rsid w:val="00EA4FAB"/>
    <w:rsid w:val="00EB025D"/>
    <w:rsid w:val="00EB228D"/>
    <w:rsid w:val="00EB2ED1"/>
    <w:rsid w:val="00EB3620"/>
    <w:rsid w:val="00EB57CA"/>
    <w:rsid w:val="00EB6175"/>
    <w:rsid w:val="00EB64DE"/>
    <w:rsid w:val="00EB6DF3"/>
    <w:rsid w:val="00EB720B"/>
    <w:rsid w:val="00EB7AD3"/>
    <w:rsid w:val="00EC209C"/>
    <w:rsid w:val="00EC215A"/>
    <w:rsid w:val="00EC680D"/>
    <w:rsid w:val="00ED40F1"/>
    <w:rsid w:val="00ED5A89"/>
    <w:rsid w:val="00ED5EFF"/>
    <w:rsid w:val="00ED6C3A"/>
    <w:rsid w:val="00ED71DE"/>
    <w:rsid w:val="00EE1016"/>
    <w:rsid w:val="00EE14C9"/>
    <w:rsid w:val="00EE2027"/>
    <w:rsid w:val="00EE3284"/>
    <w:rsid w:val="00EE35FF"/>
    <w:rsid w:val="00EE4871"/>
    <w:rsid w:val="00EE4BD9"/>
    <w:rsid w:val="00EE5732"/>
    <w:rsid w:val="00EE6591"/>
    <w:rsid w:val="00EF26F1"/>
    <w:rsid w:val="00EF36A7"/>
    <w:rsid w:val="00EF444C"/>
    <w:rsid w:val="00EF5A16"/>
    <w:rsid w:val="00EF6678"/>
    <w:rsid w:val="00EF677F"/>
    <w:rsid w:val="00EF7A0E"/>
    <w:rsid w:val="00F02877"/>
    <w:rsid w:val="00F03D7A"/>
    <w:rsid w:val="00F04440"/>
    <w:rsid w:val="00F04B6D"/>
    <w:rsid w:val="00F062B5"/>
    <w:rsid w:val="00F07D3E"/>
    <w:rsid w:val="00F1023A"/>
    <w:rsid w:val="00F1261A"/>
    <w:rsid w:val="00F12CE6"/>
    <w:rsid w:val="00F12DA3"/>
    <w:rsid w:val="00F13662"/>
    <w:rsid w:val="00F140BE"/>
    <w:rsid w:val="00F145BE"/>
    <w:rsid w:val="00F158E4"/>
    <w:rsid w:val="00F17982"/>
    <w:rsid w:val="00F17AF5"/>
    <w:rsid w:val="00F20106"/>
    <w:rsid w:val="00F211C2"/>
    <w:rsid w:val="00F2145A"/>
    <w:rsid w:val="00F215DC"/>
    <w:rsid w:val="00F21B06"/>
    <w:rsid w:val="00F221DF"/>
    <w:rsid w:val="00F221EC"/>
    <w:rsid w:val="00F2364F"/>
    <w:rsid w:val="00F2440C"/>
    <w:rsid w:val="00F24974"/>
    <w:rsid w:val="00F24D95"/>
    <w:rsid w:val="00F24DDD"/>
    <w:rsid w:val="00F25A81"/>
    <w:rsid w:val="00F27AAE"/>
    <w:rsid w:val="00F30A3D"/>
    <w:rsid w:val="00F31025"/>
    <w:rsid w:val="00F31FB4"/>
    <w:rsid w:val="00F332C9"/>
    <w:rsid w:val="00F336BC"/>
    <w:rsid w:val="00F36E9A"/>
    <w:rsid w:val="00F37168"/>
    <w:rsid w:val="00F40EDF"/>
    <w:rsid w:val="00F4114B"/>
    <w:rsid w:val="00F414F9"/>
    <w:rsid w:val="00F433EC"/>
    <w:rsid w:val="00F44A2F"/>
    <w:rsid w:val="00F44AFF"/>
    <w:rsid w:val="00F4793A"/>
    <w:rsid w:val="00F542F7"/>
    <w:rsid w:val="00F54F5E"/>
    <w:rsid w:val="00F5661A"/>
    <w:rsid w:val="00F57373"/>
    <w:rsid w:val="00F61289"/>
    <w:rsid w:val="00F61CA7"/>
    <w:rsid w:val="00F6298F"/>
    <w:rsid w:val="00F65465"/>
    <w:rsid w:val="00F67653"/>
    <w:rsid w:val="00F71D78"/>
    <w:rsid w:val="00F72DC1"/>
    <w:rsid w:val="00F73CC7"/>
    <w:rsid w:val="00F7515C"/>
    <w:rsid w:val="00F754C6"/>
    <w:rsid w:val="00F769CD"/>
    <w:rsid w:val="00F81531"/>
    <w:rsid w:val="00F81BF0"/>
    <w:rsid w:val="00F83617"/>
    <w:rsid w:val="00F8541E"/>
    <w:rsid w:val="00F871E3"/>
    <w:rsid w:val="00F87FFB"/>
    <w:rsid w:val="00F90796"/>
    <w:rsid w:val="00F91D67"/>
    <w:rsid w:val="00F92299"/>
    <w:rsid w:val="00F93526"/>
    <w:rsid w:val="00F9535F"/>
    <w:rsid w:val="00FA0BEB"/>
    <w:rsid w:val="00FA4FA0"/>
    <w:rsid w:val="00FA521D"/>
    <w:rsid w:val="00FA7090"/>
    <w:rsid w:val="00FA7300"/>
    <w:rsid w:val="00FA7E46"/>
    <w:rsid w:val="00FB05F1"/>
    <w:rsid w:val="00FB090E"/>
    <w:rsid w:val="00FB125A"/>
    <w:rsid w:val="00FB6F0A"/>
    <w:rsid w:val="00FB7F4E"/>
    <w:rsid w:val="00FC0090"/>
    <w:rsid w:val="00FC04B8"/>
    <w:rsid w:val="00FC0649"/>
    <w:rsid w:val="00FC403A"/>
    <w:rsid w:val="00FC481D"/>
    <w:rsid w:val="00FC493F"/>
    <w:rsid w:val="00FD0CCA"/>
    <w:rsid w:val="00FD4405"/>
    <w:rsid w:val="00FE031D"/>
    <w:rsid w:val="00FE1CB8"/>
    <w:rsid w:val="00FE2D8B"/>
    <w:rsid w:val="00FE2E8B"/>
    <w:rsid w:val="00FE48FD"/>
    <w:rsid w:val="00FE55FC"/>
    <w:rsid w:val="00FE6B37"/>
    <w:rsid w:val="00FF482F"/>
    <w:rsid w:val="00FF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612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61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60164B"/>
    <w:pPr>
      <w:widowControl w:val="0"/>
      <w:shd w:val="clear" w:color="auto" w:fill="FFFFFF"/>
      <w:spacing w:after="10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60164B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164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164B"/>
  </w:style>
  <w:style w:type="paragraph" w:styleId="aa">
    <w:name w:val="footer"/>
    <w:basedOn w:val="a"/>
    <w:link w:val="ab"/>
    <w:uiPriority w:val="99"/>
    <w:semiHidden/>
    <w:unhideWhenUsed/>
    <w:rsid w:val="0060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0164B"/>
  </w:style>
  <w:style w:type="paragraph" w:styleId="ac">
    <w:name w:val="List Paragraph"/>
    <w:basedOn w:val="a"/>
    <w:uiPriority w:val="34"/>
    <w:qFormat/>
    <w:rsid w:val="005D3258"/>
    <w:pPr>
      <w:ind w:left="720"/>
      <w:contextualSpacing/>
    </w:pPr>
  </w:style>
  <w:style w:type="paragraph" w:styleId="ad">
    <w:name w:val="Plain Text"/>
    <w:basedOn w:val="a"/>
    <w:link w:val="ae"/>
    <w:rsid w:val="00473B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473BAF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7591</Words>
  <Characters>43272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33</cp:revision>
  <dcterms:created xsi:type="dcterms:W3CDTF">2018-02-06T04:53:00Z</dcterms:created>
  <dcterms:modified xsi:type="dcterms:W3CDTF">2018-02-13T04:00:00Z</dcterms:modified>
</cp:coreProperties>
</file>