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66" w:rsidRDefault="00033B66" w:rsidP="00033B66">
      <w:pPr>
        <w:spacing w:after="0"/>
        <w:jc w:val="both"/>
        <w:rPr>
          <w:rFonts w:ascii="Times New Roman" w:hAnsi="Times New Roman" w:cs="Times New Roman"/>
          <w:sz w:val="20"/>
          <w:szCs w:val="20"/>
        </w:rPr>
      </w:pPr>
    </w:p>
    <w:p w:rsidR="00033B66" w:rsidRDefault="00033B66" w:rsidP="00033B66">
      <w:pPr>
        <w:jc w:val="center"/>
        <w:rPr>
          <w:rFonts w:ascii="Times New Roman" w:hAnsi="Times New Roman" w:cs="Times New Roman"/>
          <w:sz w:val="32"/>
          <w:szCs w:val="32"/>
        </w:rPr>
      </w:pPr>
      <w:r>
        <w:rPr>
          <w:rFonts w:ascii="Times New Roman" w:hAnsi="Times New Roman" w:cs="Times New Roman"/>
          <w:sz w:val="32"/>
          <w:szCs w:val="32"/>
        </w:rPr>
        <w:t>ИЗВЕЩЕНИЕ № 1 от 19.04.2018  г.</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Администрация Колыбельского сельсовета Краснозерского района Новосибирской области принимает для рассмотрения от Муниципального Унитарного предприятия Жилищно-коммунального хозяйства "</w:t>
      </w:r>
      <w:proofErr w:type="spellStart"/>
      <w:r>
        <w:rPr>
          <w:rFonts w:ascii="Times New Roman" w:hAnsi="Times New Roman" w:cs="Times New Roman"/>
          <w:sz w:val="24"/>
          <w:szCs w:val="24"/>
        </w:rPr>
        <w:t>Колыбельское</w:t>
      </w:r>
      <w:proofErr w:type="spellEnd"/>
      <w:r>
        <w:rPr>
          <w:rFonts w:ascii="Times New Roman" w:hAnsi="Times New Roman" w:cs="Times New Roman"/>
          <w:sz w:val="24"/>
          <w:szCs w:val="24"/>
        </w:rPr>
        <w:t>" Краснозерского района Новосибирской области, расположенного на территории Колыбельского муниципального образования, заявление на предоставление субсидий на приобретение гидравлического  насоса на водонапорную башню. Субсидии выделяются из бюджета Колыбельского сельсовета Краснозерского района Новосибирской области на приобретение гидравлического насоса на водонапорную башню. Общий объем предоставляемых заявителем субсидий составляет 35.000,00 коп. (тридцать пять тысяч рублей  00 копеек). Размер субсидии, предоставляемый каждому получателю, определяется на основании документов, предоставляемых заявителем.</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Заявители предоставляют в администрацию Колыбельского сельсовета Краснозерского района Новосибирской области в течение 10 дней со дня публикации извещения следующие документы:</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1. заявление на имя Главы администрации Колыбельского сельсовета с указанием полного наименования (фирменного наименования), организационно-правовой формы, места нахождения, адреса постоянно-действующего органа юридического лица, почтового адреса, необходимой суммы субсидии (для юридических лиц);</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2. заявление на имя Главы администрации Колыбельского сельсовета с указанием фамилии, имени, отчества, данных документа, удостоверяющих личность (копию), места жительства, необходимой суммы субсидий (для индивидуальных предпринимателей);</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3. выписку из Единого государственного реестра юридических лиц или копию такой выписки (с возможностью сверки с оригиналом), а также копию свидетельства о постановке на налоговый учет (для юридических лиц);</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4. выписку из Единого государственного реестра индивидуальных предпринимателей или копию такой выписки (с возможностью сверки с оригиналом), а также копию свидетельства о постановке на налоговый учет (для юридических лиц);</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5. информацию службы статистики о присвоенных кодах видов деятельности (копия с возможностью сверки с оригиналом);</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6. справку о состоянии расчетов по налогам с местным бюджетом за год, предшествующий текущему, а так же за истекший период текущего года;</w:t>
      </w:r>
    </w:p>
    <w:p w:rsidR="00033B66" w:rsidRDefault="00033B66" w:rsidP="00033B66">
      <w:pPr>
        <w:jc w:val="both"/>
        <w:rPr>
          <w:rFonts w:ascii="Times New Roman" w:hAnsi="Times New Roman" w:cs="Times New Roman"/>
          <w:sz w:val="24"/>
          <w:szCs w:val="24"/>
        </w:rPr>
      </w:pPr>
      <w:r>
        <w:rPr>
          <w:rFonts w:ascii="Times New Roman" w:hAnsi="Times New Roman" w:cs="Times New Roman"/>
          <w:sz w:val="24"/>
          <w:szCs w:val="24"/>
        </w:rPr>
        <w:t>7. копии договоров и (или) иных документов, подтверждающих затраты (как произведенные, так и предстоящие) по направлениям расходования средств субсидий из бюджета Колыбельского сельсовета в текущем году.</w:t>
      </w:r>
    </w:p>
    <w:p w:rsidR="00033B66" w:rsidRDefault="00033B66" w:rsidP="00033B66">
      <w:pPr>
        <w:jc w:val="both"/>
        <w:rPr>
          <w:rFonts w:ascii="Times New Roman" w:hAnsi="Times New Roman" w:cs="Times New Roman"/>
          <w:sz w:val="24"/>
          <w:szCs w:val="24"/>
        </w:rPr>
      </w:pP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Глава Колыбельского сельсовета</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Краснозерского района</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Новосибирской области                                                                                  Т.А.Горбачева</w:t>
      </w:r>
    </w:p>
    <w:p w:rsidR="00033B66" w:rsidRDefault="00033B66" w:rsidP="00033B66">
      <w:pPr>
        <w:spacing w:after="0"/>
        <w:jc w:val="both"/>
        <w:rPr>
          <w:rFonts w:ascii="Times New Roman" w:hAnsi="Times New Roman" w:cs="Times New Roman"/>
          <w:sz w:val="24"/>
          <w:szCs w:val="24"/>
        </w:rPr>
      </w:pPr>
    </w:p>
    <w:p w:rsidR="00033B66" w:rsidRDefault="00033B66" w:rsidP="00033B66">
      <w:pPr>
        <w:spacing w:after="0"/>
        <w:jc w:val="both"/>
        <w:rPr>
          <w:rFonts w:ascii="Times New Roman" w:hAnsi="Times New Roman" w:cs="Times New Roman"/>
          <w:sz w:val="24"/>
          <w:szCs w:val="24"/>
        </w:rPr>
      </w:pPr>
    </w:p>
    <w:p w:rsidR="00033B66" w:rsidRDefault="00033B66" w:rsidP="00033B66">
      <w:pPr>
        <w:spacing w:after="0"/>
        <w:jc w:val="both"/>
        <w:rPr>
          <w:rFonts w:ascii="Times New Roman" w:hAnsi="Times New Roman" w:cs="Times New Roman"/>
          <w:sz w:val="20"/>
          <w:szCs w:val="20"/>
        </w:rPr>
      </w:pPr>
      <w:r>
        <w:rPr>
          <w:rFonts w:ascii="Times New Roman" w:hAnsi="Times New Roman" w:cs="Times New Roman"/>
          <w:sz w:val="20"/>
          <w:szCs w:val="20"/>
        </w:rPr>
        <w:t xml:space="preserve">Ю.Г. </w:t>
      </w:r>
      <w:proofErr w:type="spellStart"/>
      <w:r>
        <w:rPr>
          <w:rFonts w:ascii="Times New Roman" w:hAnsi="Times New Roman" w:cs="Times New Roman"/>
          <w:sz w:val="20"/>
          <w:szCs w:val="20"/>
        </w:rPr>
        <w:t>Цыбина</w:t>
      </w:r>
      <w:proofErr w:type="spellEnd"/>
    </w:p>
    <w:p w:rsidR="00033B66" w:rsidRDefault="00033B66" w:rsidP="00033B66">
      <w:pPr>
        <w:spacing w:after="0"/>
        <w:jc w:val="both"/>
        <w:rPr>
          <w:rFonts w:ascii="Times New Roman" w:hAnsi="Times New Roman" w:cs="Times New Roman"/>
          <w:sz w:val="20"/>
          <w:szCs w:val="20"/>
        </w:rPr>
      </w:pPr>
      <w:r>
        <w:rPr>
          <w:rFonts w:ascii="Times New Roman" w:hAnsi="Times New Roman" w:cs="Times New Roman"/>
          <w:sz w:val="20"/>
          <w:szCs w:val="20"/>
        </w:rPr>
        <w:t>61-416</w:t>
      </w:r>
    </w:p>
    <w:p w:rsidR="00033B66" w:rsidRDefault="00033B66" w:rsidP="00033B66">
      <w:pPr>
        <w:jc w:val="center"/>
        <w:rPr>
          <w:rFonts w:ascii="Times New Roman" w:hAnsi="Times New Roman" w:cs="Times New Roman"/>
          <w:sz w:val="32"/>
          <w:szCs w:val="32"/>
        </w:rPr>
      </w:pPr>
      <w:r>
        <w:rPr>
          <w:rFonts w:ascii="Times New Roman" w:hAnsi="Times New Roman" w:cs="Times New Roman"/>
          <w:sz w:val="32"/>
          <w:szCs w:val="32"/>
        </w:rPr>
        <w:lastRenderedPageBreak/>
        <w:t>ИЗВЕЩЕНИЕ № 2 от 20.04.2018  г.</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Администрация Колыбельского сельсовета Краснозерского района Новосибирской области принимает для рассмотрения от Муниципального Унитарного предприятия Жилищно-коммунального хозяйства "</w:t>
      </w:r>
      <w:proofErr w:type="spellStart"/>
      <w:r>
        <w:rPr>
          <w:rFonts w:ascii="Times New Roman" w:hAnsi="Times New Roman" w:cs="Times New Roman"/>
          <w:sz w:val="24"/>
          <w:szCs w:val="24"/>
        </w:rPr>
        <w:t>Колыбельское</w:t>
      </w:r>
      <w:proofErr w:type="spellEnd"/>
      <w:r>
        <w:rPr>
          <w:rFonts w:ascii="Times New Roman" w:hAnsi="Times New Roman" w:cs="Times New Roman"/>
          <w:sz w:val="24"/>
          <w:szCs w:val="24"/>
        </w:rPr>
        <w:t xml:space="preserve">" Краснозерского района Новосибирской области, расположенного на территории Колыбельского муниципального образования, заявление на предоставление субсидий для приобретения </w:t>
      </w:r>
      <w:proofErr w:type="spellStart"/>
      <w:r>
        <w:rPr>
          <w:rFonts w:ascii="Times New Roman" w:hAnsi="Times New Roman" w:cs="Times New Roman"/>
          <w:sz w:val="24"/>
          <w:szCs w:val="24"/>
        </w:rPr>
        <w:t>частотника</w:t>
      </w:r>
      <w:proofErr w:type="spellEnd"/>
      <w:r>
        <w:rPr>
          <w:rFonts w:ascii="Times New Roman" w:hAnsi="Times New Roman" w:cs="Times New Roman"/>
          <w:sz w:val="24"/>
          <w:szCs w:val="24"/>
        </w:rPr>
        <w:t xml:space="preserve"> для МУП ЖКХ "</w:t>
      </w:r>
      <w:proofErr w:type="spellStart"/>
      <w:r>
        <w:rPr>
          <w:rFonts w:ascii="Times New Roman" w:hAnsi="Times New Roman" w:cs="Times New Roman"/>
          <w:sz w:val="24"/>
          <w:szCs w:val="24"/>
        </w:rPr>
        <w:t>Колыбельское</w:t>
      </w:r>
      <w:proofErr w:type="spellEnd"/>
      <w:r>
        <w:rPr>
          <w:rFonts w:ascii="Times New Roman" w:hAnsi="Times New Roman" w:cs="Times New Roman"/>
          <w:sz w:val="24"/>
          <w:szCs w:val="24"/>
        </w:rPr>
        <w:t xml:space="preserve">". Субсидии выделяются из бюджета Колыбельского сельсовета Краснозерского района Новосибирской области для приобретения </w:t>
      </w:r>
      <w:proofErr w:type="spellStart"/>
      <w:r>
        <w:rPr>
          <w:rFonts w:ascii="Times New Roman" w:hAnsi="Times New Roman" w:cs="Times New Roman"/>
          <w:sz w:val="24"/>
          <w:szCs w:val="24"/>
        </w:rPr>
        <w:t>частотника</w:t>
      </w:r>
      <w:proofErr w:type="spellEnd"/>
      <w:r>
        <w:rPr>
          <w:rFonts w:ascii="Times New Roman" w:hAnsi="Times New Roman" w:cs="Times New Roman"/>
          <w:sz w:val="24"/>
          <w:szCs w:val="24"/>
        </w:rPr>
        <w:t xml:space="preserve"> для МУП ЖКХ "</w:t>
      </w:r>
      <w:proofErr w:type="spellStart"/>
      <w:r>
        <w:rPr>
          <w:rFonts w:ascii="Times New Roman" w:hAnsi="Times New Roman" w:cs="Times New Roman"/>
          <w:sz w:val="24"/>
          <w:szCs w:val="24"/>
        </w:rPr>
        <w:t>Колыбельское</w:t>
      </w:r>
      <w:proofErr w:type="spellEnd"/>
      <w:r>
        <w:rPr>
          <w:rFonts w:ascii="Times New Roman" w:hAnsi="Times New Roman" w:cs="Times New Roman"/>
          <w:sz w:val="24"/>
          <w:szCs w:val="24"/>
        </w:rPr>
        <w:t>". Общий объем предоставляемых заявителем субсидий составляет 60.000,00 коп. (шестьдесят тысяч рублей  00 копеек). Размер субсидии, предоставляемый каждому получателю, определяется на основании документов, предоставляемых заявителем.</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Заявители предоставляют в администрацию Колыбельского сельсовета Краснозерского района Новосибирской области в течение 10 дней со дня публикации извещения следующие документы:</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1. заявление на имя Главы администрации Колыбельского сельсовета с указанием полного наименования (фирменного наименования), организационно-правовой формы, места нахождения, адреса постоянно-действующего органа юридического лица, почтового адреса, необходимой суммы субсидии (для юридических лиц);</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2. заявление на имя Главы администрации Колыбельского сельсовета с указанием фамилии, имени, отчества, данных документа, удостоверяющих личность (копию), места жительства, необходимой суммы субсидий (для индивидуальных предпринимателей);</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3. выписку из Единого государственного реестра юридических лиц или копию такой выписки (с возможностью сверки с оригиналом), а также копию свидетельства о постановке на налоговый учет (для юридических лиц);</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4. выписку из Единого государственного реестра индивидуальных предпринимателей или копию такой выписки (с возможностью сверки с оригиналом), а также копию свидетельства о постановке на налоговый учет (для юридических лиц);</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5. информацию службы статистики о присвоенных кодах видов деятельности (копия с возможностью сверки с оригиналом);</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6. справку о состоянии расчетов по налогам с местным бюджетом за год, предшествующий текущему, а так же за истекший период текущего года;</w:t>
      </w:r>
    </w:p>
    <w:p w:rsidR="00033B66" w:rsidRDefault="00033B66" w:rsidP="00033B66">
      <w:pPr>
        <w:jc w:val="both"/>
        <w:rPr>
          <w:rFonts w:ascii="Times New Roman" w:hAnsi="Times New Roman" w:cs="Times New Roman"/>
          <w:sz w:val="24"/>
          <w:szCs w:val="24"/>
        </w:rPr>
      </w:pPr>
      <w:r>
        <w:rPr>
          <w:rFonts w:ascii="Times New Roman" w:hAnsi="Times New Roman" w:cs="Times New Roman"/>
          <w:sz w:val="24"/>
          <w:szCs w:val="24"/>
        </w:rPr>
        <w:t>7. копии договоров и (или) иных документов, подтверждающих затраты (как произведенные, так и предстоящие) по направлениям расходования средств субсидий из бюджета Колыбельского сельсовета в текущем году.</w:t>
      </w:r>
    </w:p>
    <w:p w:rsidR="00033B66" w:rsidRDefault="00033B66" w:rsidP="00033B66">
      <w:pPr>
        <w:jc w:val="both"/>
        <w:rPr>
          <w:rFonts w:ascii="Times New Roman" w:hAnsi="Times New Roman" w:cs="Times New Roman"/>
          <w:sz w:val="24"/>
          <w:szCs w:val="24"/>
        </w:rPr>
      </w:pP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Глава Колыбельского сельсовета</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Краснозерского района</w:t>
      </w:r>
    </w:p>
    <w:p w:rsidR="00033B66" w:rsidRDefault="00033B66" w:rsidP="00033B66">
      <w:pPr>
        <w:spacing w:after="0"/>
        <w:jc w:val="both"/>
        <w:rPr>
          <w:rFonts w:ascii="Times New Roman" w:hAnsi="Times New Roman" w:cs="Times New Roman"/>
          <w:sz w:val="24"/>
          <w:szCs w:val="24"/>
        </w:rPr>
      </w:pPr>
      <w:r>
        <w:rPr>
          <w:rFonts w:ascii="Times New Roman" w:hAnsi="Times New Roman" w:cs="Times New Roman"/>
          <w:sz w:val="24"/>
          <w:szCs w:val="24"/>
        </w:rPr>
        <w:t>Новосибирской области                                                                                  Т.А.Горбачева</w:t>
      </w:r>
    </w:p>
    <w:p w:rsidR="00033B66" w:rsidRDefault="00033B66" w:rsidP="00033B66">
      <w:pPr>
        <w:spacing w:after="0"/>
        <w:jc w:val="both"/>
        <w:rPr>
          <w:rFonts w:ascii="Times New Roman" w:hAnsi="Times New Roman" w:cs="Times New Roman"/>
          <w:sz w:val="24"/>
          <w:szCs w:val="24"/>
        </w:rPr>
      </w:pPr>
    </w:p>
    <w:p w:rsidR="00033B66" w:rsidRDefault="00033B66" w:rsidP="00033B66">
      <w:pPr>
        <w:spacing w:after="0"/>
        <w:jc w:val="both"/>
        <w:rPr>
          <w:rFonts w:ascii="Times New Roman" w:hAnsi="Times New Roman" w:cs="Times New Roman"/>
          <w:sz w:val="24"/>
          <w:szCs w:val="24"/>
        </w:rPr>
      </w:pPr>
    </w:p>
    <w:p w:rsidR="00033B66" w:rsidRDefault="00033B66" w:rsidP="00033B66">
      <w:pPr>
        <w:spacing w:after="0"/>
        <w:jc w:val="both"/>
        <w:rPr>
          <w:rFonts w:ascii="Times New Roman" w:hAnsi="Times New Roman" w:cs="Times New Roman"/>
          <w:sz w:val="20"/>
          <w:szCs w:val="20"/>
        </w:rPr>
      </w:pPr>
      <w:r>
        <w:rPr>
          <w:rFonts w:ascii="Times New Roman" w:hAnsi="Times New Roman" w:cs="Times New Roman"/>
          <w:sz w:val="20"/>
          <w:szCs w:val="20"/>
        </w:rPr>
        <w:t xml:space="preserve">Ю.Г. </w:t>
      </w:r>
      <w:proofErr w:type="spellStart"/>
      <w:r>
        <w:rPr>
          <w:rFonts w:ascii="Times New Roman" w:hAnsi="Times New Roman" w:cs="Times New Roman"/>
          <w:sz w:val="20"/>
          <w:szCs w:val="20"/>
        </w:rPr>
        <w:t>Цыбина</w:t>
      </w:r>
      <w:proofErr w:type="spellEnd"/>
    </w:p>
    <w:p w:rsidR="00033B66" w:rsidRDefault="00033B66" w:rsidP="00033B66">
      <w:pPr>
        <w:spacing w:after="0"/>
        <w:jc w:val="both"/>
        <w:rPr>
          <w:rFonts w:ascii="Times New Roman" w:hAnsi="Times New Roman" w:cs="Times New Roman"/>
          <w:sz w:val="20"/>
          <w:szCs w:val="20"/>
        </w:rPr>
      </w:pPr>
      <w:r>
        <w:rPr>
          <w:rFonts w:ascii="Times New Roman" w:hAnsi="Times New Roman" w:cs="Times New Roman"/>
          <w:sz w:val="20"/>
          <w:szCs w:val="20"/>
        </w:rPr>
        <w:t>61-416</w:t>
      </w:r>
    </w:p>
    <w:p w:rsidR="00AD5E71" w:rsidRPr="00033B66" w:rsidRDefault="00AD5E71" w:rsidP="00033B66">
      <w:pPr>
        <w:jc w:val="both"/>
        <w:rPr>
          <w:rFonts w:ascii="Times New Roman" w:hAnsi="Times New Roman" w:cs="Times New Roman"/>
          <w:sz w:val="24"/>
          <w:szCs w:val="24"/>
        </w:rPr>
      </w:pPr>
    </w:p>
    <w:sectPr w:rsidR="00AD5E71" w:rsidRPr="00033B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33B66"/>
    <w:rsid w:val="00033B66"/>
    <w:rsid w:val="00AD5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00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783</Words>
  <Characters>4469</Characters>
  <Application>Microsoft Office Word</Application>
  <DocSecurity>0</DocSecurity>
  <Lines>37</Lines>
  <Paragraphs>10</Paragraphs>
  <ScaleCrop>false</ScaleCrop>
  <Company>Microsoft</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2018-04-20T06:47:00Z</dcterms:created>
  <dcterms:modified xsi:type="dcterms:W3CDTF">2018-04-20T06:47:00Z</dcterms:modified>
</cp:coreProperties>
</file>