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B3" w:rsidRDefault="005E28B3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28B3" w:rsidRDefault="005E28B3" w:rsidP="005E28B3">
      <w:pPr>
        <w:tabs>
          <w:tab w:val="left" w:pos="6580"/>
        </w:tabs>
        <w:ind w:right="-5"/>
        <w:jc w:val="center"/>
        <w:rPr>
          <w:rFonts w:ascii="Arial" w:hAnsi="Arial"/>
          <w:sz w:val="16"/>
        </w:rPr>
      </w:pPr>
      <w:r>
        <w:rPr>
          <w:rFonts w:ascii="Arial" w:hAnsi="Arial"/>
          <w:noProof/>
        </w:rPr>
        <w:drawing>
          <wp:inline distT="0" distB="0" distL="0" distR="0">
            <wp:extent cx="561975" cy="7334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B3" w:rsidRDefault="005E28B3" w:rsidP="005E28B3">
      <w:pPr>
        <w:pStyle w:val="1"/>
        <w:jc w:val="center"/>
        <w:rPr>
          <w:sz w:val="48"/>
          <w:szCs w:val="48"/>
        </w:rPr>
      </w:pPr>
      <w:r>
        <w:rPr>
          <w:sz w:val="48"/>
          <w:szCs w:val="48"/>
        </w:rPr>
        <w:t>БЮЛЛЕТЕНЬ</w:t>
      </w:r>
    </w:p>
    <w:p w:rsidR="005E28B3" w:rsidRPr="00B02F2F" w:rsidRDefault="005E28B3" w:rsidP="00B02F2F">
      <w:pPr>
        <w:jc w:val="center"/>
        <w:rPr>
          <w:b/>
          <w:i/>
          <w:sz w:val="28"/>
          <w:szCs w:val="24"/>
        </w:rPr>
      </w:pPr>
      <w:r>
        <w:rPr>
          <w:b/>
          <w:i/>
          <w:sz w:val="28"/>
        </w:rPr>
        <w:t xml:space="preserve">Органов  местного самоуправления  Колыбельского сельсовета Краснозерского района Новосибирской области   </w:t>
      </w:r>
    </w:p>
    <w:p w:rsidR="005E28B3" w:rsidRDefault="00D37248" w:rsidP="005E28B3">
      <w:pPr>
        <w:ind w:left="-709" w:right="-143"/>
        <w:rPr>
          <w:b/>
          <w:i/>
          <w:sz w:val="28"/>
        </w:rPr>
      </w:pPr>
      <w:r>
        <w:rPr>
          <w:b/>
          <w:i/>
          <w:sz w:val="28"/>
        </w:rPr>
        <w:t>13.07</w:t>
      </w:r>
      <w:r w:rsidR="005E28B3">
        <w:rPr>
          <w:b/>
          <w:i/>
          <w:sz w:val="28"/>
        </w:rPr>
        <w:t xml:space="preserve">.2018 г                                                                               </w:t>
      </w:r>
      <w:r w:rsidR="00C24B96">
        <w:rPr>
          <w:b/>
          <w:i/>
          <w:sz w:val="28"/>
        </w:rPr>
        <w:t xml:space="preserve">                   </w:t>
      </w:r>
      <w:r>
        <w:rPr>
          <w:b/>
          <w:i/>
          <w:sz w:val="28"/>
        </w:rPr>
        <w:t xml:space="preserve">                             №14</w:t>
      </w:r>
    </w:p>
    <w:p w:rsidR="00C24B96" w:rsidRPr="00B02F2F" w:rsidRDefault="00C24B96" w:rsidP="00B02F2F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</w:rPr>
      </w:pPr>
    </w:p>
    <w:p w:rsidR="00B02F2F" w:rsidRPr="00B02F2F" w:rsidRDefault="00B02F2F" w:rsidP="00B02F2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F2F">
        <w:rPr>
          <w:rFonts w:ascii="Times New Roman" w:hAnsi="Times New Roman" w:cs="Times New Roman"/>
          <w:b/>
          <w:sz w:val="28"/>
          <w:szCs w:val="28"/>
        </w:rPr>
        <w:t>АДМИНИСТРАЦИЯ КОЛЫБЕЛЬСКОГО СЕЛЬСОВЕТА</w:t>
      </w:r>
    </w:p>
    <w:p w:rsidR="00B02F2F" w:rsidRPr="00B02F2F" w:rsidRDefault="00B02F2F" w:rsidP="00B02F2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F2F">
        <w:rPr>
          <w:rFonts w:ascii="Times New Roman" w:hAnsi="Times New Roman" w:cs="Times New Roman"/>
          <w:b/>
          <w:sz w:val="28"/>
          <w:szCs w:val="28"/>
        </w:rPr>
        <w:t>КРАСНОЗЕРСКОГО РАЙОНА НОВОСИБИРСКОЙ ОБЛАСТИ</w:t>
      </w:r>
    </w:p>
    <w:p w:rsidR="00B02F2F" w:rsidRPr="00B02F2F" w:rsidRDefault="00B02F2F" w:rsidP="00B02F2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37248" w:rsidRPr="00D37248" w:rsidRDefault="00D37248" w:rsidP="00D37248">
      <w:pPr>
        <w:ind w:left="-851" w:right="-425"/>
        <w:jc w:val="center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D37248" w:rsidRPr="00D37248" w:rsidRDefault="00D37248" w:rsidP="00D37248">
      <w:pPr>
        <w:ind w:left="-851" w:right="-425"/>
        <w:jc w:val="center"/>
        <w:rPr>
          <w:rFonts w:ascii="Times New Roman" w:hAnsi="Times New Roman" w:cs="Times New Roman"/>
          <w:sz w:val="28"/>
          <w:szCs w:val="28"/>
        </w:rPr>
      </w:pPr>
    </w:p>
    <w:p w:rsidR="00D37248" w:rsidRPr="00D37248" w:rsidRDefault="00D37248" w:rsidP="00D37248">
      <w:pPr>
        <w:ind w:left="-851" w:right="-425"/>
        <w:jc w:val="center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От "13"июля 2018г.                 с. Колыбелька                                               №49/1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О Координационном совете в сфере профилактики правонарушений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на территории Колыбельского  сельсовета Краснозерского района Новосибирской области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Во исполнение федеральных законов  от 06.10.2003 №131-ФЗ «Об общих принципах организации местного самоуправления в Российской Федерации», от 23.06.2016 № 182-ФЗ «Об основах системы профилактики правонарушений в Российской Федерации», Устава Колыбельского сельсовета Краснозерского района Новосибирской области,  администрация Колыбельского  сельсовета Краснозерского района Новосибирской области 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248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1. Создать Координационный совет в сфере профилактики правонарушений на территории Колыбельского сельсовета Краснозерского района Новосибирской области и утвердить его состав (приложение № 1).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lastRenderedPageBreak/>
        <w:t>2. Утвердить Положение о Координационном совете в сфере профилактики правонарушений на территории Колыбельского сельсовета Краснозерского района Новосибирской области (приложение № 2).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периодическом печатном издании "Бюллетень органов местного самоуправления Колыбельского сельсовета" и разместить на официальном сайте администрации Колыбельского  сельсовета Краснозерского района Новосибирской области в сети "Интернет".</w:t>
      </w:r>
    </w:p>
    <w:p w:rsid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Главу администрации Колыбельского сельсовета Горбачеву Т.А.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и.о.Главы Колыбельского  сельсовета 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3724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37248">
        <w:rPr>
          <w:rFonts w:ascii="Times New Roman" w:hAnsi="Times New Roman" w:cs="Times New Roman"/>
          <w:sz w:val="28"/>
          <w:szCs w:val="28"/>
        </w:rPr>
        <w:t>Ю.Г.Цыбина</w:t>
      </w:r>
      <w:proofErr w:type="spellEnd"/>
      <w:r w:rsidRPr="00D3724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37248" w:rsidRPr="00D37248" w:rsidRDefault="00D37248" w:rsidP="00D37248">
      <w:pPr>
        <w:spacing w:after="0"/>
        <w:ind w:left="-851" w:right="-425"/>
        <w:jc w:val="right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D37248" w:rsidRPr="00D37248" w:rsidRDefault="00D37248" w:rsidP="00D37248">
      <w:pPr>
        <w:spacing w:after="0"/>
        <w:ind w:left="-851" w:right="-425"/>
        <w:jc w:val="right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37248" w:rsidRPr="00D37248" w:rsidRDefault="00D37248" w:rsidP="00D37248">
      <w:pPr>
        <w:spacing w:after="0"/>
        <w:ind w:left="-851" w:right="-425"/>
        <w:jc w:val="right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администрации  Колыбельского сельсовета </w:t>
      </w:r>
    </w:p>
    <w:p w:rsidR="00D37248" w:rsidRPr="00D37248" w:rsidRDefault="00D37248" w:rsidP="00D37248">
      <w:pPr>
        <w:spacing w:after="0"/>
        <w:ind w:left="-851" w:right="-425"/>
        <w:jc w:val="right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D37248" w:rsidRPr="00D37248" w:rsidRDefault="00D37248" w:rsidP="00D37248">
      <w:pPr>
        <w:spacing w:after="0"/>
        <w:ind w:left="-851" w:right="-425"/>
        <w:jc w:val="right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37248" w:rsidRPr="00D37248" w:rsidRDefault="00D37248" w:rsidP="00D37248">
      <w:pPr>
        <w:spacing w:after="0"/>
        <w:ind w:left="-851" w:right="-425"/>
        <w:jc w:val="right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От "13"июля 2018г. №49/1 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248" w:rsidRPr="00D37248" w:rsidRDefault="00D37248" w:rsidP="00D37248">
      <w:pPr>
        <w:ind w:left="-851" w:right="-425"/>
        <w:jc w:val="center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Состав</w:t>
      </w:r>
    </w:p>
    <w:p w:rsidR="00D37248" w:rsidRPr="00D37248" w:rsidRDefault="00D37248" w:rsidP="00D37248">
      <w:pPr>
        <w:ind w:left="-851" w:right="-425"/>
        <w:jc w:val="center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Координационного совета в сфере профилактики правонарушений на территории Колыбельского сельсовета Краснозерского района Новосибирской области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248" w:rsidRPr="00D37248" w:rsidRDefault="00D37248" w:rsidP="00D37248">
      <w:pPr>
        <w:ind w:left="-851" w:right="-425"/>
        <w:jc w:val="center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Председатель Координационного совета-</w:t>
      </w:r>
      <w:r w:rsidRPr="00D37248">
        <w:rPr>
          <w:rFonts w:ascii="Times New Roman" w:hAnsi="Times New Roman" w:cs="Times New Roman"/>
          <w:sz w:val="28"/>
          <w:szCs w:val="28"/>
        </w:rPr>
        <w:tab/>
        <w:t xml:space="preserve"> Горбачева Т.А. - глава Колыбельского сельсовета Краснозерского района Новосибирской области</w:t>
      </w:r>
    </w:p>
    <w:p w:rsidR="00D37248" w:rsidRPr="00D37248" w:rsidRDefault="00D37248" w:rsidP="00D37248">
      <w:pPr>
        <w:ind w:left="-851" w:right="-425"/>
        <w:jc w:val="center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Заместитель председателя Координационного совета-</w:t>
      </w:r>
      <w:r w:rsidRPr="00D3724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37248">
        <w:rPr>
          <w:rFonts w:ascii="Times New Roman" w:hAnsi="Times New Roman" w:cs="Times New Roman"/>
          <w:sz w:val="28"/>
          <w:szCs w:val="28"/>
        </w:rPr>
        <w:t>Цыбина</w:t>
      </w:r>
      <w:proofErr w:type="spellEnd"/>
      <w:r w:rsidRPr="00D37248">
        <w:rPr>
          <w:rFonts w:ascii="Times New Roman" w:hAnsi="Times New Roman" w:cs="Times New Roman"/>
          <w:sz w:val="28"/>
          <w:szCs w:val="28"/>
        </w:rPr>
        <w:t xml:space="preserve"> Ю.Г. - Специалист  администрации  Колыбельского сельсовета Краснозерского района Новосибирской области</w:t>
      </w:r>
    </w:p>
    <w:p w:rsidR="00D37248" w:rsidRPr="00D37248" w:rsidRDefault="00D37248" w:rsidP="00D37248">
      <w:pPr>
        <w:ind w:left="-851" w:right="-425"/>
        <w:jc w:val="center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Секретарь Координационного совета-</w:t>
      </w:r>
      <w:r w:rsidRPr="00D37248">
        <w:rPr>
          <w:rFonts w:ascii="Times New Roman" w:hAnsi="Times New Roman" w:cs="Times New Roman"/>
          <w:sz w:val="28"/>
          <w:szCs w:val="28"/>
        </w:rPr>
        <w:tab/>
        <w:t>Щербакова Л.М. -  специалист администрации Колыбельского  сельсовета Краснозерского района Новосибирской области</w:t>
      </w:r>
    </w:p>
    <w:p w:rsidR="00D37248" w:rsidRPr="00D37248" w:rsidRDefault="00D37248" w:rsidP="00D37248">
      <w:pPr>
        <w:ind w:left="-851" w:right="-425"/>
        <w:jc w:val="center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Члены Координационного совета:</w:t>
      </w:r>
    </w:p>
    <w:p w:rsidR="00D37248" w:rsidRPr="00D37248" w:rsidRDefault="00D37248" w:rsidP="00D37248">
      <w:pPr>
        <w:ind w:left="-851" w:right="-42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7248">
        <w:rPr>
          <w:rFonts w:ascii="Times New Roman" w:hAnsi="Times New Roman" w:cs="Times New Roman"/>
          <w:sz w:val="28"/>
          <w:szCs w:val="28"/>
        </w:rPr>
        <w:t>Киричко</w:t>
      </w:r>
      <w:proofErr w:type="spellEnd"/>
      <w:r w:rsidRPr="00D37248">
        <w:rPr>
          <w:rFonts w:ascii="Times New Roman" w:hAnsi="Times New Roman" w:cs="Times New Roman"/>
          <w:sz w:val="28"/>
          <w:szCs w:val="28"/>
        </w:rPr>
        <w:t xml:space="preserve"> Р.А. - депутат совета  депутатов Колыбельского   сельсовета Краснозерского района Новосибирской области</w:t>
      </w:r>
    </w:p>
    <w:p w:rsidR="00D37248" w:rsidRPr="00D37248" w:rsidRDefault="00D37248" w:rsidP="00D37248">
      <w:pPr>
        <w:ind w:left="-851" w:right="-425"/>
        <w:jc w:val="center"/>
        <w:rPr>
          <w:rFonts w:ascii="Times New Roman" w:hAnsi="Times New Roman" w:cs="Times New Roman"/>
          <w:sz w:val="28"/>
          <w:szCs w:val="28"/>
        </w:rPr>
      </w:pPr>
    </w:p>
    <w:p w:rsidR="00D37248" w:rsidRPr="00D37248" w:rsidRDefault="00D37248" w:rsidP="00D37248">
      <w:pPr>
        <w:ind w:left="-851" w:right="-425"/>
        <w:jc w:val="center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Литвиненко А.И. - депутат совета депутатов Колыбельского сельсовета Краснозерского района Новосибирской области</w:t>
      </w:r>
    </w:p>
    <w:p w:rsidR="00D37248" w:rsidRPr="00D37248" w:rsidRDefault="00D37248" w:rsidP="00D37248">
      <w:pPr>
        <w:ind w:left="-851" w:right="-425"/>
        <w:jc w:val="center"/>
        <w:rPr>
          <w:rFonts w:ascii="Times New Roman" w:hAnsi="Times New Roman" w:cs="Times New Roman"/>
          <w:sz w:val="28"/>
          <w:szCs w:val="28"/>
        </w:rPr>
      </w:pPr>
    </w:p>
    <w:p w:rsidR="00D37248" w:rsidRPr="00D37248" w:rsidRDefault="00D37248" w:rsidP="00D37248">
      <w:pPr>
        <w:ind w:left="-851" w:right="-425"/>
        <w:jc w:val="center"/>
        <w:rPr>
          <w:rFonts w:ascii="Times New Roman" w:hAnsi="Times New Roman" w:cs="Times New Roman"/>
          <w:sz w:val="28"/>
          <w:szCs w:val="28"/>
        </w:rPr>
      </w:pPr>
    </w:p>
    <w:p w:rsid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37248" w:rsidRPr="00D37248" w:rsidRDefault="00D37248" w:rsidP="00D37248">
      <w:pPr>
        <w:spacing w:after="0"/>
        <w:ind w:left="-851" w:right="-425"/>
        <w:jc w:val="right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lastRenderedPageBreak/>
        <w:t>Приложение №2 к постановлению</w:t>
      </w:r>
    </w:p>
    <w:p w:rsidR="00D37248" w:rsidRPr="00D37248" w:rsidRDefault="00D37248" w:rsidP="00D37248">
      <w:pPr>
        <w:spacing w:after="0"/>
        <w:ind w:left="-851" w:right="-425"/>
        <w:jc w:val="right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администрации Колыбельского сельсовета </w:t>
      </w:r>
    </w:p>
    <w:p w:rsidR="00D37248" w:rsidRPr="00D37248" w:rsidRDefault="00D37248" w:rsidP="00D37248">
      <w:pPr>
        <w:spacing w:after="0"/>
        <w:ind w:left="-851" w:right="-425"/>
        <w:jc w:val="right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D37248" w:rsidRPr="00D37248" w:rsidRDefault="00D37248" w:rsidP="00D37248">
      <w:pPr>
        <w:spacing w:after="0"/>
        <w:ind w:left="-851" w:right="-425"/>
        <w:jc w:val="right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От "13"июля 2018г. №49/1 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248" w:rsidRPr="00D37248" w:rsidRDefault="00D37248" w:rsidP="00D37248">
      <w:pPr>
        <w:ind w:left="-851" w:right="-425"/>
        <w:jc w:val="center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Положение</w:t>
      </w:r>
    </w:p>
    <w:p w:rsidR="00D37248" w:rsidRPr="00D37248" w:rsidRDefault="00D37248" w:rsidP="00D37248">
      <w:pPr>
        <w:ind w:left="-851" w:right="-425"/>
        <w:jc w:val="center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о Координационном совете в сфере профилактики правонарушений на территории Колыбельского сельсовета Краснозерского района Новосибирской области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1.1. Координационный совет в сфере профилактики правонарушений на территории Колыбельского сельсовета Краснозерского района Новосибирской области (далее – Координационный совет) является координационным органом в сфере профилактики правонарушений и создается в целях снижения уровня преступности, профилактики правонарушений и преступлений, профилактики терроризма, недопущения проявлений экстремизма на территории Колыбельского сельсовета Краснозерского района Новосибирской области (далее – муниципальное образование), борьбы с пьянством, алкоголизмом, наркоманией, безнадзорностью, беспризорностью несовершеннолетних, социальную адаптацию, правового просвещения и информирования, социальной адаптации лиц, находящихся в трудной жизненной ситуации, </w:t>
      </w:r>
      <w:proofErr w:type="spellStart"/>
      <w:r w:rsidRPr="00D37248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D37248">
        <w:rPr>
          <w:rFonts w:ascii="Times New Roman" w:hAnsi="Times New Roman" w:cs="Times New Roman"/>
          <w:sz w:val="28"/>
          <w:szCs w:val="28"/>
        </w:rPr>
        <w:t xml:space="preserve"> лиц, отбывших наказание в виде лишения свободы и (или) подвергнутых иным мерам уголовно-правого характера, социальной реабилитации лиц, находящихся в трудной жизненной ситуации, в том числе потребляющих наркотические средства и психотропные вещества в немедицинских целях, оказания помощи лицам, пострадавшим от правонарушений или подверженным риску стать таковыми.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1.2. Координационный совет осуществляет свою деятельность во взаимодействии с федеральными органами исполнительной власти, органами местного самоуправления, правоохранительными органами, организациями, предприятиями, учреждениями всех форм собственности, политическими партиями и движениями, общественными организациями, ассоциациями, фондами и гражданами.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1.3. В своей работе Координационный совет руководствуется Конституцией Российской Федерации, федеральными конституционными законами, Федеральным законом от 23.06.2016 №182-ФЗ «Об основах системы профилактики правонарушений в Российской Федерации»,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</w:t>
      </w:r>
      <w:r w:rsidRPr="00D37248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власти, законами и другими нормативными правовыми актами Новосибирской области, муниципальными правовыми актами и настоящим Положением.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2. Основные направления деятельности Координационного совета.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2.1. Основными направлениями деятельности Координационного совета являются: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1) защита личности, общества и государства от противоправных посягательств;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2) предупреждение правонарушений;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3) развитие системы профилактического учета лиц, склонных к совершению правонарушений;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4) организация охраны общественного порядка, в том числе при проведении спортивных, зрелищных и иных массовых мероприятий;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5) организация общественной безопасности, в том числе безопасности дорожного движения и транспортной безопасности;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6) противодействие незаконной миграции;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7) предупреждение безнадзорности, беспризорности, правонарушений и антиобщественных действий несовершеннолетних;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8)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9) противодействие незаконному обороту наркотических средств, психотропных веществ и их </w:t>
      </w:r>
      <w:proofErr w:type="spellStart"/>
      <w:r w:rsidRPr="00D37248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D37248">
        <w:rPr>
          <w:rFonts w:ascii="Times New Roman" w:hAnsi="Times New Roman" w:cs="Times New Roman"/>
          <w:sz w:val="28"/>
          <w:szCs w:val="28"/>
        </w:rPr>
        <w:t>;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10) обеспечение защиты и охраны частной, государственной, муниципальной и иных форм собственности;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11) обеспечение экономической безопасности;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12) противодействие коррупции, выявление и устранение причин и условий ее возникновения;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13) обеспечение экологической безопасности, охрана окружающей среды;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14) обеспечение пожарной безопасности;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15) предупреждение, ликвидация и (или) минимизация последствий чрезвычайных ситуаций природного и техногенного характера;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16) повышение уровня правовой грамотности и развитие правосознания граждан.</w:t>
      </w:r>
    </w:p>
    <w:p w:rsidR="00D37248" w:rsidRPr="00D37248" w:rsidRDefault="00D37248" w:rsidP="00D37248">
      <w:pPr>
        <w:spacing w:after="0"/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2.2. Координационный совет с целью выполнения возложенных на него задач осуществляет следующие функции: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рассматривает в пределах своей компетенции вопросы в сфере профилактики правонарушений и вносит предложения в соответствующие государственные органы, органы местного самоуправления;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lastRenderedPageBreak/>
        <w:t>- осуществляет мониторинг состояния общественного порядка и процессов, влияющих на его изменение, на территории муниципального образования;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определяет приоритетные направления, цели и задачи профилактики правонарушений с учетом складывающейся криминологической ситуации в муниципальном образовании;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осуществляет планирование в сфере профилактики правонарушений;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способствует установлению постоянного взаимодействия общественности, государственных органов и органов местного самоуправления по вопросам охраны общественного порядка и профилактики правонарушений;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принимает участие в пропаганде правовых знаний среди населения с привлечением сотрудников правоохранительных органов;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содействует правоохранительным органам, органам местного самоуправления в работе по выявлению лиц, ведущих антиобщественный образ жизни, проводит с ними воспитательную работу;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оказывает помощь органам местного самоуправления и общественным организациям в борьбе с пьянством и алкоголизмом, участвует в проведении мероприятий, связанных с антиалкогольной пропагандой, контролем за соблюдением правил торговли спиртными напитками на территории муниципального образования;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оказывает содействие уполномоченным органам в проведении индивидуальной воспитательной работы с правонарушителями, установлению над ними шефства представителями трудовых коллективов и местными жителями. Организует обсуждение поведения лиц, нарушающих общественный порядок и совершающих другие антиобщественные поступки на заседаниях Координационного совета по профилактике правонарушений;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содействует государственным органам и общественным организациям в работе по борьбе с детской безнадзорностью и беспризорностью, правонарушениями несовершеннолетних, воспитанию детей и подростков, обсуждает поведение родителей, оказывающих отрицательное воспитательное воздействие на детей, в необходимых случаях ставит вопрос перед соответствующими государственными и общественными организациями о привлечении таких родителей к установленной ответственности;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рассматривает конкретные материалы в отношении лиц, нарушающих общественный порядок;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осуществляет контроль за выполнением решений Координационного совета;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lastRenderedPageBreak/>
        <w:t>- взаимодействует со средствами массовой информации и населением.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взаимодействует с местным религиозными обществами в целях недопущения проявления религиозного экстремизма.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2.3. Координационный совет в пределах своей компетенции имеет право: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запрашивать у органов исполнительной власти, органов местного самоуправления, организаций и общественных объединений материалы и информацию, необходимые для работы Координационного совета;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заслушивать на своих заседаниях представителей органов исполнительной власти, органов местного самоуправления, организаций и общественных объединений;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привлекать для участия в своей работе представителей органов исполнительной власти области, органов местного самоуправления, организаций и общественных объединений (по согласованию);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создавать рабочие группы профилактики по отдельным направлениям деятельности или для решения конкретной проблемы в сфере профилактики правонарушений;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вносить в установленном порядке главе Колыбельского сельсовета Краснозерского района Новосибирской области предложения по вопросам, требующим его решения.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3. Состав Координационного совета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3.1.  Состав Координационного совета утверждается постановлением администрации Колыбельского сельсовета Краснозерского района Новосибирской области.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В состав Координационного совета помимо представителей органов местного самоуправления могут быть включены представители правоохранительных органов (участковые уполномоченные полиции), добровольной народной дружины, организаций и общественных объединений, духовенства, органов социальной защиты, сферы образования и культуры, а также  активная часть граждан поселения.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3.2. Координационный совет состоит из председателя, заместителя председателя, секретаря и членов Координационного совета.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3.3. Председателем Координационного совета является глава Колыбельского сельсовета Краснозерского района Новосибирской области, который руководит деятельностью Координационного совета и несет ответственность за выполнение возложенных на него задач.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lastRenderedPageBreak/>
        <w:t>4. Организация работы Координационного совета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4.1. Координационный совет рассматривает вопросы, отнесенные к его компетенции, на своих заседаниях, которые проводятся по мере необходимости, но не реже одного раза в квартал. В заседаниях Координационного совета могут участвовать представители государственных органов и общественных организаций, не входящие в его состав.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4.2. Координационный совет осуществляет свою деятельность в соответствии с планом, принимаемым на заседании и утверждаемым председателем Координационного совета. Составление и утверждение плана работы Координационного совета осуществляется ежегодно в течение четвертого квартала года.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4.3. Заседание Координационного совета считается правомочным, если на нем присутствует не менее половины его членов.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4.4. Подготовка материалов к заседанию Координационного совета осуществляется органами исполнительной власти, к сфере ведения которых относятся вопросы, включенные в повестку дня заседания. Материалы должны быть представлены в Координационный совет не позднее чем за 7 дней до даты проведения заседания.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4.5. Решения Координационного совета принимаются простым большинством голосов присутствующих на заседании членов Координационного совета. В случае равенства голосов решающим является голос председателя Координационного совета.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4.6. Решения Координационного совета оформляются в виде протоколов, которые подписываются председателем Координационного совета или его заместителем, председательствующим на заседании.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5. Полномочия членов Координационного совета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5.1. Полномочия председателя Координационного совета: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осуществляет общее руководство работой Координационного совета;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осуществляет прием граждан по вопросам деятельности Координационного совета;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рассматривает сигналы граждан и материалы членов Координационного совета о фактах правонарушений и их предложения по устранению недостатков в индивидуально-профилактической работе;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дает указание о разработке плана работы Координационного совета, утверждает его и контролирует его выполнение;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организует проверку и заслушивание на заседаниях Координационного совета отчеты о работе руководителей рабочих групп Координационного совета и их членов.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lastRenderedPageBreak/>
        <w:t>5.2. Полномочия заместителя председателя Координационного совета: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непосредственно осуществляет руководство активом общественности по обеспечению правопорядка;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проводит индивидуально-профилактическую работу с лицами, склонными к правонарушениям, анализирует состояние этой работы, принимает меры по устранению недостатков;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составляет план работы Координационного совета;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   - осуществляет контроль за подготовкой материалов о заслушивании правонарушителей на заседаниях Координационного совета.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 xml:space="preserve">   5.3. Полномочия секретаря Координационного совета: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оказывает содействие в приеме граждан председателем Координационного совета;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готовит материалы о заслушивании правонарушителей на заседаниях Координационного совета;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оформляет протоколы заседаний Координационного совета;</w:t>
      </w:r>
    </w:p>
    <w:p w:rsidR="00D37248" w:rsidRPr="00D37248" w:rsidRDefault="00D37248" w:rsidP="00D37248">
      <w:pPr>
        <w:ind w:left="-851" w:right="-425"/>
        <w:jc w:val="both"/>
        <w:rPr>
          <w:rFonts w:ascii="Times New Roman" w:hAnsi="Times New Roman" w:cs="Times New Roman"/>
          <w:sz w:val="28"/>
          <w:szCs w:val="28"/>
        </w:rPr>
      </w:pPr>
      <w:r w:rsidRPr="00D37248">
        <w:rPr>
          <w:rFonts w:ascii="Times New Roman" w:hAnsi="Times New Roman" w:cs="Times New Roman"/>
          <w:sz w:val="28"/>
          <w:szCs w:val="28"/>
        </w:rPr>
        <w:t>- ведет делопроизводство Координационного совета.</w:t>
      </w:r>
    </w:p>
    <w:p w:rsidR="005E28B3" w:rsidRPr="00061EC4" w:rsidRDefault="005E28B3" w:rsidP="00D37248">
      <w:pPr>
        <w:ind w:left="-851" w:right="-425"/>
        <w:jc w:val="center"/>
        <w:rPr>
          <w:rFonts w:ascii="Times New Roman" w:hAnsi="Times New Roman" w:cs="Times New Roman"/>
          <w:sz w:val="24"/>
          <w:szCs w:val="24"/>
        </w:rPr>
      </w:pPr>
    </w:p>
    <w:sectPr w:rsidR="005E28B3" w:rsidRPr="00061EC4" w:rsidSect="00B02F2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61EC4"/>
    <w:rsid w:val="00061EC4"/>
    <w:rsid w:val="002358C5"/>
    <w:rsid w:val="00240E87"/>
    <w:rsid w:val="0041684F"/>
    <w:rsid w:val="0058114D"/>
    <w:rsid w:val="005E28B3"/>
    <w:rsid w:val="009A72AF"/>
    <w:rsid w:val="00B02F2F"/>
    <w:rsid w:val="00B15E13"/>
    <w:rsid w:val="00C24B96"/>
    <w:rsid w:val="00C4639A"/>
    <w:rsid w:val="00C50F37"/>
    <w:rsid w:val="00C8199D"/>
    <w:rsid w:val="00D37248"/>
    <w:rsid w:val="00EA04E3"/>
    <w:rsid w:val="00ED7DEA"/>
    <w:rsid w:val="00EF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4F"/>
  </w:style>
  <w:style w:type="paragraph" w:styleId="1">
    <w:name w:val="heading 1"/>
    <w:basedOn w:val="a"/>
    <w:next w:val="a"/>
    <w:link w:val="10"/>
    <w:qFormat/>
    <w:rsid w:val="00061EC4"/>
    <w:pPr>
      <w:keepNext/>
      <w:keepLines/>
      <w:suppressAutoHyphens/>
      <w:overflowPunct w:val="0"/>
      <w:autoSpaceDE w:val="0"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EC4"/>
    <w:rPr>
      <w:rFonts w:ascii="Cambria" w:eastAsia="Calibri" w:hAnsi="Cambria" w:cs="Times New Roman"/>
      <w:b/>
      <w:bCs/>
      <w:color w:val="365F91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6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EC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61EC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02F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4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cp:lastPrinted>2018-07-24T08:22:00Z</cp:lastPrinted>
  <dcterms:created xsi:type="dcterms:W3CDTF">2018-02-27T05:05:00Z</dcterms:created>
  <dcterms:modified xsi:type="dcterms:W3CDTF">2018-07-24T08:22:00Z</dcterms:modified>
</cp:coreProperties>
</file>