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2C" w:rsidRPr="004B392C" w:rsidRDefault="004B392C" w:rsidP="004B39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Извещение о рассмотрении заявлений на предоставление субсидий</w:t>
      </w:r>
    </w:p>
    <w:p w:rsidR="004B392C" w:rsidRPr="004B392C" w:rsidRDefault="004B392C" w:rsidP="004B392C">
      <w:pPr>
        <w:jc w:val="right"/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с. Колыбелька</w:t>
      </w:r>
    </w:p>
    <w:p w:rsidR="004B392C" w:rsidRPr="004B392C" w:rsidRDefault="000E056C" w:rsidP="004B39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«16» августа</w:t>
      </w:r>
      <w:r w:rsidR="004B392C" w:rsidRPr="004B392C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 xml:space="preserve">  Администрация Колыбельского сельсовета Краснозерского района Новосибирской области извещает о рассмотрении заявлений на предоставление субсидий из бюджета Колыбельского сельсовета Краснозерского района Новосибирской области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в сфере жилищно-коммунального хозяйства: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1. Субсидии выделяются из бюджета Колыбельского сельсовета Краснозерского района Новосибирской области на</w:t>
      </w:r>
      <w:r w:rsidR="000E056C">
        <w:rPr>
          <w:rFonts w:ascii="Times New Roman" w:hAnsi="Times New Roman" w:cs="Times New Roman"/>
          <w:sz w:val="28"/>
          <w:szCs w:val="28"/>
        </w:rPr>
        <w:t xml:space="preserve"> подключение к тепловой сети здание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замену участка тепловых сетей</w:t>
      </w:r>
      <w:r w:rsidRPr="004B392C">
        <w:rPr>
          <w:rFonts w:ascii="Times New Roman" w:hAnsi="Times New Roman" w:cs="Times New Roman"/>
          <w:sz w:val="28"/>
          <w:szCs w:val="28"/>
        </w:rPr>
        <w:t>. Общий объем предоставляемых заяви</w:t>
      </w:r>
      <w:r>
        <w:rPr>
          <w:rFonts w:ascii="Times New Roman" w:hAnsi="Times New Roman" w:cs="Times New Roman"/>
          <w:sz w:val="28"/>
          <w:szCs w:val="28"/>
        </w:rPr>
        <w:t xml:space="preserve">телям субсидий составляет 260000 руб. (двести шестьдесят </w:t>
      </w:r>
      <w:r w:rsidRPr="004B392C">
        <w:rPr>
          <w:rFonts w:ascii="Times New Roman" w:hAnsi="Times New Roman" w:cs="Times New Roman"/>
          <w:sz w:val="28"/>
          <w:szCs w:val="28"/>
        </w:rPr>
        <w:t xml:space="preserve"> тысяч рублей). Размер субсидии, предоставляемый каждому получателю определяется на основании документов, предоставляемых заявителем.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2. Заявители предоставляют в администрацию Колыбельского сельсовета Краснозерского района Новосибирской области в течение 7 дней со дня публикации извещения следующие документы: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- надлежаще заверенная копия учредительного документа (для юридических лиц) или выписки из Единого государственного реестра индивидуальных предпринимателей, в которой содержатся сведения о виде деятельности индивидуального предпринимателя, выданная не ранее 2-х месяцев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- свидетельство о его государственной регистрации (копия);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лиц, выданная не ранее 2-х месяцев на момент подачи Заявки;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- сведения, об опыте аналогичной работы в предыдущих периодах с указанием реквизитов договоров;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 (копия);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lastRenderedPageBreak/>
        <w:t>- информация, подтверждающая наличие профессионального штата работников;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- информация, подтверждающая наличие специализированного автотранспорта и прочих механизмов, необходимых для выполнения работ;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- документ, подтверждающий полномочия лица, подписавшего заявку;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- документ, подтверждающий отсутствие нахождения в процессе ликвидации, реорганизации и банкротства Заявителя.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 xml:space="preserve">  Срок и место предоставления документов: документы принимаются по адресу: Новосибирская область, </w:t>
      </w:r>
      <w:proofErr w:type="spellStart"/>
      <w:r w:rsidRPr="004B392C">
        <w:rPr>
          <w:rFonts w:ascii="Times New Roman" w:hAnsi="Times New Roman" w:cs="Times New Roman"/>
          <w:sz w:val="28"/>
          <w:szCs w:val="28"/>
        </w:rPr>
        <w:t>Краснозёрский</w:t>
      </w:r>
      <w:proofErr w:type="spellEnd"/>
      <w:r w:rsidRPr="004B392C">
        <w:rPr>
          <w:rFonts w:ascii="Times New Roman" w:hAnsi="Times New Roman" w:cs="Times New Roman"/>
          <w:sz w:val="28"/>
          <w:szCs w:val="28"/>
        </w:rPr>
        <w:t xml:space="preserve"> район, с.Колыбелька, ул. Центральная, 7, в рабочие дни с 09</w:t>
      </w:r>
      <w:r w:rsidR="000E056C">
        <w:rPr>
          <w:rFonts w:ascii="Times New Roman" w:hAnsi="Times New Roman" w:cs="Times New Roman"/>
          <w:sz w:val="28"/>
          <w:szCs w:val="28"/>
        </w:rPr>
        <w:t>.00 до 17.00 часов в период с 16.08</w:t>
      </w:r>
      <w:r w:rsidRPr="004B392C">
        <w:rPr>
          <w:rFonts w:ascii="Times New Roman" w:hAnsi="Times New Roman" w:cs="Times New Roman"/>
          <w:sz w:val="28"/>
          <w:szCs w:val="28"/>
        </w:rPr>
        <w:t>.20</w:t>
      </w:r>
      <w:r w:rsidR="000E056C">
        <w:rPr>
          <w:rFonts w:ascii="Times New Roman" w:hAnsi="Times New Roman" w:cs="Times New Roman"/>
          <w:sz w:val="28"/>
          <w:szCs w:val="28"/>
        </w:rPr>
        <w:t>17 по 22.08</w:t>
      </w:r>
      <w:r w:rsidRPr="004B392C">
        <w:rPr>
          <w:rFonts w:ascii="Times New Roman" w:hAnsi="Times New Roman" w:cs="Times New Roman"/>
          <w:sz w:val="28"/>
          <w:szCs w:val="28"/>
        </w:rPr>
        <w:t>.2017 года.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Документы, поданные позднее срока, не рассматриваются, а в тот же день возвращаются заявителю.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3. Заявление и документы рассматриваются в течение 2-х рабочих дней с момента окончания срока для приема документов администрацией Колыбельского сельсовета Краснозерского района Новосибирской области.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4. Заявители, не удовлетворяющие требованиям к получателям субсидий, письменно информируются администрацией об отказе в предоставлении субсидии.</w:t>
      </w: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>5. При положительном решении в течение 5 рабочих дней со дня окончания срока рассмотрения заявлений готовится проект соглашения администрации Колыбельского сельсовета Краснозерского района Новосибирской области на предоставление субсидий лицам, в отношении которых принято решение о предоставлении субсидии.</w:t>
      </w:r>
    </w:p>
    <w:p w:rsid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</w:p>
    <w:p w:rsidR="000E056C" w:rsidRPr="004B392C" w:rsidRDefault="000E056C" w:rsidP="004B392C">
      <w:pPr>
        <w:rPr>
          <w:rFonts w:ascii="Times New Roman" w:hAnsi="Times New Roman" w:cs="Times New Roman"/>
          <w:sz w:val="28"/>
          <w:szCs w:val="28"/>
        </w:rPr>
      </w:pPr>
    </w:p>
    <w:p w:rsidR="004B392C" w:rsidRPr="004B392C" w:rsidRDefault="004B392C" w:rsidP="004B392C">
      <w:pPr>
        <w:rPr>
          <w:rFonts w:ascii="Times New Roman" w:hAnsi="Times New Roman" w:cs="Times New Roman"/>
          <w:sz w:val="28"/>
          <w:szCs w:val="28"/>
        </w:rPr>
      </w:pPr>
    </w:p>
    <w:p w:rsidR="000E056C" w:rsidRDefault="004B392C" w:rsidP="004B392C">
      <w:pPr>
        <w:rPr>
          <w:rFonts w:ascii="Times New Roman" w:hAnsi="Times New Roman" w:cs="Times New Roman"/>
          <w:sz w:val="28"/>
          <w:szCs w:val="28"/>
        </w:rPr>
      </w:pPr>
      <w:r w:rsidRPr="004B392C">
        <w:rPr>
          <w:rFonts w:ascii="Times New Roman" w:hAnsi="Times New Roman" w:cs="Times New Roman"/>
          <w:sz w:val="28"/>
          <w:szCs w:val="28"/>
        </w:rPr>
        <w:t xml:space="preserve">Глава Колыбельского сельсовета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B392C">
        <w:rPr>
          <w:rFonts w:ascii="Times New Roman" w:hAnsi="Times New Roman" w:cs="Times New Roman"/>
          <w:sz w:val="28"/>
          <w:szCs w:val="28"/>
        </w:rPr>
        <w:t xml:space="preserve">     И.В.Долгополова         </w:t>
      </w:r>
    </w:p>
    <w:p w:rsidR="000E056C" w:rsidRDefault="000E056C" w:rsidP="004B392C">
      <w:pPr>
        <w:rPr>
          <w:rFonts w:ascii="Times New Roman" w:hAnsi="Times New Roman" w:cs="Times New Roman"/>
          <w:sz w:val="28"/>
          <w:szCs w:val="28"/>
        </w:rPr>
      </w:pPr>
    </w:p>
    <w:p w:rsidR="000E056C" w:rsidRPr="000E056C" w:rsidRDefault="000E056C" w:rsidP="004B392C">
      <w:pPr>
        <w:rPr>
          <w:rFonts w:ascii="Times New Roman" w:hAnsi="Times New Roman" w:cs="Times New Roman"/>
          <w:sz w:val="16"/>
          <w:szCs w:val="16"/>
        </w:rPr>
      </w:pPr>
    </w:p>
    <w:p w:rsidR="000E056C" w:rsidRPr="000E056C" w:rsidRDefault="004B392C" w:rsidP="000E056C">
      <w:pPr>
        <w:rPr>
          <w:rFonts w:ascii="Times New Roman" w:hAnsi="Times New Roman" w:cs="Times New Roman"/>
          <w:sz w:val="16"/>
          <w:szCs w:val="16"/>
        </w:rPr>
      </w:pPr>
      <w:r w:rsidRPr="000E056C">
        <w:rPr>
          <w:rFonts w:ascii="Times New Roman" w:hAnsi="Times New Roman" w:cs="Times New Roman"/>
          <w:sz w:val="16"/>
          <w:szCs w:val="16"/>
        </w:rPr>
        <w:t xml:space="preserve"> </w:t>
      </w:r>
      <w:r w:rsidR="000E056C">
        <w:rPr>
          <w:rFonts w:ascii="Times New Roman" w:hAnsi="Times New Roman" w:cs="Times New Roman"/>
          <w:sz w:val="16"/>
          <w:szCs w:val="16"/>
        </w:rPr>
        <w:t>Е.Ю.Ковалева</w:t>
      </w:r>
    </w:p>
    <w:p w:rsidR="00A36D16" w:rsidRPr="000E056C" w:rsidRDefault="000E056C" w:rsidP="000E056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61-343</w:t>
      </w:r>
      <w:r w:rsidR="004B392C" w:rsidRPr="000E056C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4B392C" w:rsidRPr="000E056C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sectPr w:rsidR="00A36D16" w:rsidRPr="000E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B392C"/>
    <w:rsid w:val="000E056C"/>
    <w:rsid w:val="004B392C"/>
    <w:rsid w:val="00A3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2017-08-21T03:47:00Z</dcterms:created>
  <dcterms:modified xsi:type="dcterms:W3CDTF">2017-08-21T04:05:00Z</dcterms:modified>
</cp:coreProperties>
</file>