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BC0" w:rsidRDefault="00973BC0" w:rsidP="00973BC0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  <w:r>
        <w:rPr>
          <w:rFonts w:ascii="Arial" w:hAnsi="Arial"/>
          <w:noProof/>
        </w:rPr>
        <w:drawing>
          <wp:inline distT="0" distB="0" distL="0" distR="0">
            <wp:extent cx="560705" cy="733425"/>
            <wp:effectExtent l="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3BC0" w:rsidRDefault="00973BC0" w:rsidP="00973BC0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</w:p>
    <w:p w:rsidR="00973BC0" w:rsidRDefault="00973BC0" w:rsidP="00973BC0">
      <w:pPr>
        <w:pStyle w:val="1"/>
        <w:jc w:val="center"/>
        <w:rPr>
          <w:sz w:val="48"/>
          <w:szCs w:val="48"/>
        </w:rPr>
      </w:pPr>
      <w:r>
        <w:rPr>
          <w:sz w:val="48"/>
          <w:szCs w:val="48"/>
        </w:rPr>
        <w:t>БЮЛЛЕТЕНЬ</w:t>
      </w:r>
    </w:p>
    <w:p w:rsidR="00973BC0" w:rsidRDefault="00973BC0" w:rsidP="00973BC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973BC0" w:rsidRDefault="00973BC0" w:rsidP="00973BC0">
      <w:pPr>
        <w:jc w:val="center"/>
        <w:rPr>
          <w:b/>
          <w:i/>
          <w:sz w:val="28"/>
        </w:rPr>
      </w:pPr>
    </w:p>
    <w:p w:rsidR="00973BC0" w:rsidRDefault="007746B4" w:rsidP="00973BC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09.06</w:t>
      </w:r>
      <w:bookmarkStart w:id="0" w:name="_GoBack"/>
      <w:bookmarkEnd w:id="0"/>
      <w:r w:rsidR="00973BC0">
        <w:rPr>
          <w:b/>
          <w:i/>
          <w:sz w:val="28"/>
        </w:rPr>
        <w:t>.2016 г                                                                                                    №10</w:t>
      </w:r>
    </w:p>
    <w:p w:rsidR="00973BC0" w:rsidRDefault="00973BC0" w:rsidP="00973BC0">
      <w:pPr>
        <w:jc w:val="center"/>
      </w:pPr>
    </w:p>
    <w:p w:rsidR="00973BC0" w:rsidRDefault="00973BC0" w:rsidP="00973BC0">
      <w:pPr>
        <w:jc w:val="center"/>
        <w:rPr>
          <w:b/>
          <w:i/>
          <w:sz w:val="28"/>
        </w:rPr>
      </w:pPr>
    </w:p>
    <w:p w:rsidR="002D66D3" w:rsidRDefault="002D66D3" w:rsidP="002D66D3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КОЛЫБЕЛЬСКОГО СЕЛЬСОВЕТА</w:t>
      </w:r>
    </w:p>
    <w:p w:rsidR="002D66D3" w:rsidRDefault="002D66D3" w:rsidP="002D66D3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КРАСНОЗЕРСКОГО РАЙОНА НОВОСИБИРСКОЙ ОБЛАСТИ</w:t>
      </w:r>
    </w:p>
    <w:p w:rsidR="002D66D3" w:rsidRDefault="002D66D3" w:rsidP="002D66D3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</w:p>
    <w:p w:rsidR="002D66D3" w:rsidRDefault="002D66D3" w:rsidP="002D66D3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</w:p>
    <w:p w:rsidR="002D66D3" w:rsidRDefault="002D66D3" w:rsidP="002D66D3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ПОСТАНОВЛЕНИЕ</w:t>
      </w:r>
    </w:p>
    <w:p w:rsidR="002D66D3" w:rsidRDefault="002D66D3" w:rsidP="002D66D3">
      <w:pPr>
        <w:tabs>
          <w:tab w:val="left" w:pos="5340"/>
        </w:tabs>
        <w:jc w:val="center"/>
        <w:rPr>
          <w:b/>
          <w:color w:val="000000"/>
          <w:sz w:val="28"/>
          <w:szCs w:val="28"/>
        </w:rPr>
      </w:pPr>
    </w:p>
    <w:p w:rsidR="002D66D3" w:rsidRDefault="002D66D3" w:rsidP="002D66D3">
      <w:pPr>
        <w:tabs>
          <w:tab w:val="left" w:pos="5340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09.06. 2016  года                           с. Колыбелька                                   №53</w:t>
      </w:r>
    </w:p>
    <w:p w:rsidR="002D66D3" w:rsidRDefault="002D66D3" w:rsidP="002D66D3">
      <w:pPr>
        <w:tabs>
          <w:tab w:val="left" w:pos="5340"/>
        </w:tabs>
        <w:jc w:val="center"/>
        <w:rPr>
          <w:color w:val="000000"/>
          <w:sz w:val="28"/>
          <w:szCs w:val="28"/>
        </w:rPr>
      </w:pPr>
    </w:p>
    <w:p w:rsidR="002D66D3" w:rsidRDefault="002D66D3" w:rsidP="002D66D3">
      <w:pPr>
        <w:pStyle w:val="1"/>
        <w:ind w:firstLine="567"/>
        <w:rPr>
          <w:rFonts w:ascii="Times New Roman" w:hAnsi="Times New Roman"/>
          <w:color w:val="000000"/>
        </w:rPr>
      </w:pPr>
    </w:p>
    <w:p w:rsidR="002D66D3" w:rsidRDefault="007746B4" w:rsidP="002D66D3">
      <w:pPr>
        <w:pStyle w:val="1"/>
        <w:tabs>
          <w:tab w:val="left" w:pos="8505"/>
        </w:tabs>
        <w:ind w:right="992"/>
        <w:rPr>
          <w:rFonts w:ascii="Times New Roman" w:hAnsi="Times New Roman"/>
          <w:color w:val="000000"/>
        </w:rPr>
      </w:pPr>
      <w:hyperlink r:id="rId6" w:history="1">
        <w:r w:rsidR="002D66D3">
          <w:rPr>
            <w:rStyle w:val="a9"/>
            <w:bCs/>
            <w:color w:val="000000"/>
          </w:rPr>
          <w:t>О наставничестве в администрации Колыбельского сельсовета Краснозерского района Новосибирской области</w:t>
        </w:r>
      </w:hyperlink>
    </w:p>
    <w:p w:rsidR="002D66D3" w:rsidRDefault="002D66D3" w:rsidP="002D66D3">
      <w:pPr>
        <w:pStyle w:val="a5"/>
        <w:ind w:left="0"/>
        <w:jc w:val="left"/>
        <w:rPr>
          <w:rFonts w:ascii="Times New Roman" w:hAnsi="Times New Roman" w:cs="Times New Roman"/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Руководствуясь </w:t>
      </w:r>
      <w:hyperlink r:id="rId7" w:history="1">
        <w:r>
          <w:rPr>
            <w:rStyle w:val="a9"/>
            <w:b w:val="0"/>
            <w:color w:val="000000"/>
            <w:sz w:val="28"/>
            <w:szCs w:val="28"/>
          </w:rPr>
          <w:t>Федеральным законом</w:t>
        </w:r>
      </w:hyperlink>
      <w:r>
        <w:rPr>
          <w:color w:val="000000"/>
          <w:sz w:val="28"/>
          <w:szCs w:val="28"/>
        </w:rPr>
        <w:t xml:space="preserve"> от 06.10.2003 № 131-ФЗ "Об общих принципах организации местного самоуправления в Российской Федерации", от 02.03.2007 № 25-ФЗ "О муниципальной службе в Российской Федерации", Указом Президента РФ от 07.05.2012 № 601 "Об основных направлениях совершенствования системы государственного управления", в соответствии с </w:t>
      </w:r>
      <w:hyperlink r:id="rId8" w:history="1">
        <w:r>
          <w:rPr>
            <w:rStyle w:val="a9"/>
            <w:b w:val="0"/>
            <w:color w:val="000000"/>
            <w:sz w:val="28"/>
            <w:szCs w:val="28"/>
          </w:rPr>
          <w:t>Уставом</w:t>
        </w:r>
      </w:hyperlink>
      <w:r>
        <w:rPr>
          <w:color w:val="000000"/>
          <w:sz w:val="28"/>
          <w:szCs w:val="28"/>
        </w:rPr>
        <w:t xml:space="preserve"> Колыбельского сельсовета Краснозерского района Новосибирской области, администрация Колыбельского сельсовета Краснозерского района Новосибирской области,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bookmarkStart w:id="1" w:name="sub_1701"/>
      <w:r>
        <w:rPr>
          <w:color w:val="000000"/>
          <w:sz w:val="28"/>
          <w:szCs w:val="28"/>
        </w:rPr>
        <w:t>1. Утвердить Положение о наставничестве в  администрации  Колыбельского сельсовета Краснозерского района Новосибирской области (</w:t>
      </w:r>
      <w:hyperlink r:id="rId9" w:anchor="sub_1000#sub_1000" w:history="1">
        <w:r>
          <w:rPr>
            <w:rStyle w:val="a9"/>
            <w:b w:val="0"/>
            <w:color w:val="000000"/>
            <w:sz w:val="28"/>
            <w:szCs w:val="28"/>
          </w:rPr>
          <w:t>Приложение</w:t>
        </w:r>
      </w:hyperlink>
      <w:r>
        <w:rPr>
          <w:color w:val="000000"/>
          <w:sz w:val="28"/>
          <w:szCs w:val="28"/>
        </w:rPr>
        <w:t>).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bookmarkStart w:id="2" w:name="sub_1702"/>
      <w:bookmarkEnd w:id="1"/>
      <w:r>
        <w:rPr>
          <w:color w:val="000000"/>
          <w:sz w:val="28"/>
          <w:szCs w:val="28"/>
        </w:rPr>
        <w:t>2.</w:t>
      </w:r>
      <w:bookmarkStart w:id="3" w:name="sub_1703"/>
      <w:bookmarkEnd w:id="2"/>
      <w:r>
        <w:rPr>
          <w:color w:val="000000"/>
          <w:sz w:val="28"/>
          <w:szCs w:val="28"/>
        </w:rPr>
        <w:t xml:space="preserve"> </w:t>
      </w:r>
      <w:hyperlink r:id="rId10" w:history="1">
        <w:r>
          <w:rPr>
            <w:rStyle w:val="a9"/>
            <w:b w:val="0"/>
            <w:color w:val="000000"/>
            <w:sz w:val="28"/>
            <w:szCs w:val="28"/>
          </w:rPr>
          <w:t>Опубликовать</w:t>
        </w:r>
      </w:hyperlink>
      <w:r>
        <w:rPr>
          <w:color w:val="000000"/>
          <w:sz w:val="28"/>
          <w:szCs w:val="28"/>
        </w:rPr>
        <w:t xml:space="preserve"> настоящее постановление в информационном печатном издании "Бюллетень местного самоуправления" и разместить на </w:t>
      </w:r>
      <w:hyperlink r:id="rId11" w:history="1">
        <w:r>
          <w:rPr>
            <w:rStyle w:val="a9"/>
            <w:b w:val="0"/>
            <w:color w:val="000000"/>
            <w:sz w:val="28"/>
            <w:szCs w:val="28"/>
          </w:rPr>
          <w:t>официальном сайте</w:t>
        </w:r>
      </w:hyperlink>
      <w:r>
        <w:rPr>
          <w:color w:val="000000"/>
          <w:sz w:val="28"/>
          <w:szCs w:val="28"/>
        </w:rPr>
        <w:t xml:space="preserve"> администрации Колыбельского сельсовета Краснозерского района Новосибирской области.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D66D3" w:rsidRDefault="002D66D3" w:rsidP="002D66D3">
      <w:pPr>
        <w:rPr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bookmarkEnd w:id="3"/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</w:p>
    <w:tbl>
      <w:tblPr>
        <w:tblW w:w="12772" w:type="dxa"/>
        <w:tblInd w:w="-34" w:type="dxa"/>
        <w:tblLook w:val="04A0" w:firstRow="1" w:lastRow="0" w:firstColumn="1" w:lastColumn="0" w:noHBand="0" w:noVBand="1"/>
      </w:tblPr>
      <w:tblGrid>
        <w:gridCol w:w="9502"/>
        <w:gridCol w:w="3270"/>
      </w:tblGrid>
      <w:tr w:rsidR="002D66D3" w:rsidTr="002D66D3">
        <w:tc>
          <w:tcPr>
            <w:tcW w:w="9502" w:type="dxa"/>
            <w:vAlign w:val="bottom"/>
            <w:hideMark/>
          </w:tcPr>
          <w:p w:rsidR="002D66D3" w:rsidRDefault="002D66D3">
            <w:pPr>
              <w:pStyle w:val="a7"/>
              <w:ind w:right="-184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Колыбельского сельсовета </w:t>
            </w:r>
          </w:p>
          <w:p w:rsidR="002D66D3" w:rsidRDefault="002D66D3">
            <w:pPr>
              <w:pStyle w:val="a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Краснозерского района </w:t>
            </w:r>
          </w:p>
          <w:p w:rsidR="002D66D3" w:rsidRDefault="002D66D3">
            <w:pPr>
              <w:pStyle w:val="a7"/>
              <w:ind w:right="-23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Новосибирской области                                                             И.В.Долгополова                 </w:t>
            </w:r>
          </w:p>
        </w:tc>
        <w:tc>
          <w:tcPr>
            <w:tcW w:w="3270" w:type="dxa"/>
            <w:vAlign w:val="bottom"/>
          </w:tcPr>
          <w:p w:rsidR="002D66D3" w:rsidRDefault="002D66D3">
            <w:pPr>
              <w:pStyle w:val="a6"/>
              <w:ind w:left="1624" w:firstLine="567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2D66D3" w:rsidRDefault="002D66D3" w:rsidP="002D66D3">
      <w:pPr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</w:p>
    <w:p w:rsidR="002D66D3" w:rsidRDefault="002D66D3" w:rsidP="002D66D3">
      <w:pPr>
        <w:rPr>
          <w:rStyle w:val="a8"/>
          <w:b w:val="0"/>
          <w:bCs/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>
        <w:rPr>
          <w:rStyle w:val="a8"/>
          <w:b w:val="0"/>
          <w:bCs/>
          <w:color w:val="000000"/>
          <w:sz w:val="28"/>
          <w:szCs w:val="28"/>
        </w:rPr>
        <w:t>Приложение</w:t>
      </w:r>
    </w:p>
    <w:p w:rsidR="002D66D3" w:rsidRDefault="002D66D3" w:rsidP="002D66D3">
      <w:pPr>
        <w:ind w:firstLine="567"/>
        <w:jc w:val="right"/>
        <w:rPr>
          <w:rStyle w:val="a8"/>
          <w:b w:val="0"/>
          <w:bCs/>
          <w:color w:val="000000"/>
          <w:sz w:val="28"/>
          <w:szCs w:val="28"/>
        </w:rPr>
      </w:pPr>
      <w:r>
        <w:rPr>
          <w:rStyle w:val="a8"/>
          <w:b w:val="0"/>
          <w:bCs/>
          <w:color w:val="000000"/>
          <w:sz w:val="28"/>
          <w:szCs w:val="28"/>
        </w:rPr>
        <w:t>Утверждено</w:t>
      </w:r>
      <w:r>
        <w:rPr>
          <w:rStyle w:val="a8"/>
          <w:b w:val="0"/>
          <w:bCs/>
          <w:color w:val="000000"/>
          <w:sz w:val="28"/>
          <w:szCs w:val="28"/>
        </w:rPr>
        <w:br/>
        <w:t>постановлением Колыбельского сельсовета</w:t>
      </w:r>
    </w:p>
    <w:p w:rsidR="002D66D3" w:rsidRDefault="002D66D3" w:rsidP="002D66D3">
      <w:pPr>
        <w:ind w:firstLine="567"/>
        <w:jc w:val="right"/>
        <w:rPr>
          <w:rFonts w:ascii="Arial" w:hAnsi="Arial" w:cs="Arial"/>
          <w:b/>
          <w:sz w:val="26"/>
          <w:szCs w:val="26"/>
        </w:rPr>
      </w:pPr>
      <w:r>
        <w:rPr>
          <w:rStyle w:val="a8"/>
          <w:b w:val="0"/>
          <w:bCs/>
          <w:color w:val="000000"/>
          <w:sz w:val="28"/>
          <w:szCs w:val="28"/>
        </w:rPr>
        <w:t>Краснозерского района Новосибирской области</w:t>
      </w:r>
      <w:r>
        <w:rPr>
          <w:rStyle w:val="a8"/>
          <w:b w:val="0"/>
          <w:bCs/>
          <w:color w:val="000000"/>
          <w:sz w:val="28"/>
          <w:szCs w:val="28"/>
        </w:rPr>
        <w:br/>
        <w:t xml:space="preserve">от "09" июня </w:t>
      </w:r>
      <w:smartTag w:uri="urn:schemas-microsoft-com:office:smarttags" w:element="metricconverter">
        <w:smartTagPr>
          <w:attr w:name="ProductID" w:val="2016 г"/>
        </w:smartTagPr>
        <w:r>
          <w:rPr>
            <w:rStyle w:val="a8"/>
            <w:b w:val="0"/>
            <w:bCs/>
            <w:color w:val="000000"/>
            <w:sz w:val="28"/>
            <w:szCs w:val="28"/>
          </w:rPr>
          <w:t>2016 г</w:t>
        </w:r>
      </w:smartTag>
      <w:r>
        <w:rPr>
          <w:rStyle w:val="a8"/>
          <w:b w:val="0"/>
          <w:bCs/>
          <w:color w:val="000000"/>
          <w:sz w:val="28"/>
          <w:szCs w:val="28"/>
        </w:rPr>
        <w:t>. № 54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pStyle w:val="1"/>
        <w:spacing w:before="0"/>
        <w:ind w:firstLine="567"/>
        <w:rPr>
          <w:rFonts w:ascii="Times New Roman" w:hAnsi="Times New Roman"/>
          <w:color w:val="000000"/>
        </w:rPr>
      </w:pPr>
    </w:p>
    <w:p w:rsidR="002D66D3" w:rsidRDefault="002D66D3" w:rsidP="002D66D3">
      <w:pPr>
        <w:pStyle w:val="1"/>
        <w:spacing w:befor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ПОЛОЖЕНИЕ</w:t>
      </w:r>
      <w:r>
        <w:rPr>
          <w:rFonts w:ascii="Times New Roman" w:hAnsi="Times New Roman"/>
          <w:color w:val="000000"/>
        </w:rPr>
        <w:br/>
        <w:t>о наставничестве в  администрации Колыбельскогосельсовета Краснозерского района Новосибирской области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pStyle w:val="1"/>
        <w:rPr>
          <w:rFonts w:ascii="Times New Roman" w:hAnsi="Times New Roman"/>
          <w:color w:val="000000"/>
        </w:rPr>
      </w:pPr>
      <w:bookmarkStart w:id="4" w:name="sub_1100"/>
      <w:r>
        <w:rPr>
          <w:rFonts w:ascii="Times New Roman" w:hAnsi="Times New Roman"/>
          <w:color w:val="000000"/>
        </w:rPr>
        <w:t>1. Общие положения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Настоящее Положение о наставничестве в  администрации Колыбельского сельсовета Краснозерского района Новосибирской области (далее – Положение) разработано в соответствии с Федеральными законами от 06.10.2003 № 131-ФЗ "Об общих принципах организации местного самоуправления в России Федерации", от 02.03.2007 № 25-ФЗ "О муниципальной службе в Российской Федерации", Указом Президента РФ от 07.05.2012 № 601 "Об основных направлениях совершенствования системы государственного управления, программой "Развитие государственной гражданской службы Новосибирской области и муниципальной службы в Новосибирской области на 2014-2016 годы", утвержденной постановлением Правительства Новосибирской области от 21.07.2014 № 285-п.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Положение определяет цели, задачи и порядок организации наставничества в  администрации Колыбельского  сельсовета Краснозерского района Новосибирской области (далее – орган местного самоуправления).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 Цели и задачи наставничества</w:t>
      </w:r>
    </w:p>
    <w:p w:rsidR="002D66D3" w:rsidRDefault="002D66D3" w:rsidP="002D66D3">
      <w:pPr>
        <w:jc w:val="center"/>
        <w:rPr>
          <w:b/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2.1. Целью внедрения института наставничества в  органе местного самоуправления являются оказание практической помощи муниципальным служащим, лицам, замещающим должности, не являющиеся должностями муниципальной службы, (далее – сотрудники) в приобретении необходимых профессиональных знаний и навыков.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Задачами наставничества являются: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минимизация периода адаптации сотрудников к прохождению муниципальной службы;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ускорение процесса профессионального составления сотрудников;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способности сотрудников самостоятельно, качественно и ответственно выполнять возложенные на них функциональные обязанности в соответствии с замещаемой должностью, закрепленные должностной инструкцией (далее – должностные обязанности);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усвоение сотрудниками норм служебной культуры.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Организация наставничества</w:t>
      </w:r>
    </w:p>
    <w:p w:rsidR="002D66D3" w:rsidRDefault="002D66D3" w:rsidP="002D66D3">
      <w:pPr>
        <w:jc w:val="center"/>
        <w:rPr>
          <w:b/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Наставничество устанавливается в отношении: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муниципальных служащих, впервые назначенных на должности муниципальной службы;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работников, впервые принятых на должности, не являющиеся должностями муниципальной службы.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Период осуществления наставничества устанавливается продолжительностью от трех месяцев до одного года.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указанный срок не включается период временной нетрудоспособности сотрудника и другие периоды, когда сотрудник фактически не исполнял должностные обязанности.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осуществления наставничества продлевается на срок, равный периоду временной нетрудоспособности или другим периодам, когда сотрудник фактически не исполнял должностные обязанности.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Срок наставничества и кандидатура наставника утверждается распоряжением руководителя органа местного самоуправления не позднее десяти рабочих дней со дня назначения сотрудника на соответствующую должность.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 Наставник назначается из числа лиц, имеющих высокий уровень профессиональной компетенции, показавших высокие результаты профессиональной служебной деятельности, пользующихся авторитетом в коллективе, замещающих должность не ниже должности сотрудника, в отношении которого осуществляется наставничество, и проработавших в замещаемой должности не менее двух лет.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Замена наставника может осуществляться по письменной просьбе наставника и сотрудника: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при прекращении наставником трудовых отношений с органом местного самоуправления;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переводе (назначении) наставника или сотрудника в другое подразделение органа местного самоуправления или на иную должность;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 неисполнении наставником своих обязанностей;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иным основаниям при наличии обстоятельств, препятствующих осуществлению процесса профессионального становления сотрудника.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Замена наставника оформляется распоряжением руководителя органом местного самоуправления. При этом период осуществления наставничества не изменяется.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Обязанности наставника и сотрудника</w:t>
      </w:r>
    </w:p>
    <w:p w:rsidR="002D66D3" w:rsidRDefault="002D66D3" w:rsidP="002D66D3">
      <w:pPr>
        <w:jc w:val="center"/>
        <w:rPr>
          <w:b/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Наставник обязан: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совместно с сотрудником составить индивидуальную программу адаптации по форме согласно </w:t>
      </w:r>
      <w:r>
        <w:rPr>
          <w:i/>
          <w:color w:val="000000"/>
          <w:sz w:val="28"/>
          <w:szCs w:val="28"/>
        </w:rPr>
        <w:t>Приложению № 1</w:t>
      </w:r>
      <w:r>
        <w:rPr>
          <w:color w:val="000000"/>
          <w:sz w:val="28"/>
          <w:szCs w:val="28"/>
        </w:rPr>
        <w:t>к настоящему Положению;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содействовать сотруднику в ознакомлении с его должностными обязанностями, основными направлениями деятельности, полномочиями и организацией работы органа местного самоуправления,   с порядком исполнения распоряжений и указаний, связанных со служебной деятельностью;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выявлять и совместно устранять допущенные ошибки в служебной деятельности сотрудника, передавать накопленный опыт, обучать наиболее рациональным приемам и передовым методам работы;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окончании периода осуществления наставничества подготовить заключение об итогах выполнения сотрудником индивидуальной программы адаптации согласно </w:t>
      </w:r>
      <w:r>
        <w:rPr>
          <w:i/>
          <w:color w:val="000000"/>
          <w:sz w:val="28"/>
          <w:szCs w:val="28"/>
        </w:rPr>
        <w:t>Приложению № 2</w:t>
      </w:r>
      <w:r>
        <w:rPr>
          <w:color w:val="000000"/>
          <w:sz w:val="28"/>
          <w:szCs w:val="28"/>
        </w:rPr>
        <w:t xml:space="preserve"> к настоящему Положению. 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В период адаптации сотрудник: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выполняет обязанности по замещаемой должности;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обращается к наставнику за экспертной и консультационной поддержкой по вопросам, связанным с профессиональной служебной деятельностью;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выполняет мероприятия, предусмотренные индивидуальной программой адаптации.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Завершение наставничества</w:t>
      </w:r>
    </w:p>
    <w:p w:rsidR="002D66D3" w:rsidRDefault="002D66D3" w:rsidP="002D66D3">
      <w:pPr>
        <w:jc w:val="center"/>
        <w:rPr>
          <w:b/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5.1. Не позднее десяти рабочих дней со дня завершения периода осуществления наставничества наставник передает документы, указанные в </w:t>
      </w:r>
      <w:r>
        <w:rPr>
          <w:i/>
          <w:color w:val="000000"/>
          <w:sz w:val="28"/>
          <w:szCs w:val="28"/>
        </w:rPr>
        <w:t xml:space="preserve">Приложениях № 1, 2 </w:t>
      </w:r>
      <w:r>
        <w:rPr>
          <w:color w:val="000000"/>
          <w:sz w:val="28"/>
          <w:szCs w:val="28"/>
        </w:rPr>
        <w:t>непосредственному руководителю, который: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заслушивает отчеты наставника;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анализирует результаты работы наставника по достижению задач, установленных пунктам 2.2 настоящего Положения;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передает указанные выше документы в кадровую службу органа местного самоуправления;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 определяет меры поощрения наставника в случае признания наставничества успешным.</w:t>
      </w: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5.2. Результаты работы наставника учитываются при присвоении классного чина (в случае решения вопроса о присвоении классного чина до истечения срока, установленного для прохождения муниципальной службы в соответствующем классном чине), проведении аттестации наставника, решении вопроса о включении в кадровый резерв, назначении на вышестоящую должность, премировании за выполнение особо важного и сложного задания.</w:t>
      </w:r>
    </w:p>
    <w:p w:rsidR="002D66D3" w:rsidRDefault="002D66D3" w:rsidP="002D66D3">
      <w:pPr>
        <w:jc w:val="center"/>
        <w:rPr>
          <w:b/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bookmarkEnd w:id="4"/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Приложение № 1</w:t>
      </w:r>
    </w:p>
    <w:p w:rsidR="002D66D3" w:rsidRDefault="002D66D3" w:rsidP="002D66D3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о наставничестве</w:t>
      </w:r>
    </w:p>
    <w:p w:rsidR="002D66D3" w:rsidRDefault="002D66D3" w:rsidP="002D66D3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органе местного самоуправления</w:t>
      </w:r>
    </w:p>
    <w:p w:rsidR="002D66D3" w:rsidRDefault="002D66D3" w:rsidP="002D66D3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D66D3" w:rsidRDefault="002D66D3" w:rsidP="002D66D3">
      <w:pPr>
        <w:ind w:firstLine="567"/>
        <w:jc w:val="right"/>
        <w:rPr>
          <w:color w:val="000000"/>
          <w:sz w:val="28"/>
          <w:szCs w:val="28"/>
        </w:rPr>
      </w:pPr>
    </w:p>
    <w:tbl>
      <w:tblPr>
        <w:tblW w:w="0" w:type="auto"/>
        <w:tblInd w:w="6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</w:tblGrid>
      <w:tr w:rsidR="002D66D3" w:rsidTr="002D66D3"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66D3" w:rsidRDefault="002D66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Утверждаю</w:t>
            </w:r>
          </w:p>
          <w:p w:rsidR="002D66D3" w:rsidRDefault="002D66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</w:t>
            </w:r>
          </w:p>
          <w:p w:rsidR="002D66D3" w:rsidRDefault="002D66D3">
            <w:pPr>
              <w:jc w:val="center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>(должность)</w:t>
            </w:r>
          </w:p>
          <w:p w:rsidR="002D66D3" w:rsidRDefault="002D66D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 _______________</w:t>
            </w:r>
          </w:p>
          <w:p w:rsidR="002D66D3" w:rsidRDefault="002D66D3">
            <w:pPr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  <w:vertAlign w:val="superscript"/>
              </w:rPr>
              <w:t xml:space="preserve">     (подпись)               (Ф.И.О.)</w:t>
            </w:r>
          </w:p>
          <w:p w:rsidR="002D66D3" w:rsidRDefault="002D66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"___" ______________ 20__г.</w:t>
            </w:r>
          </w:p>
        </w:tc>
      </w:tr>
    </w:tbl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Индивидуальная программа адаптации</w:t>
      </w:r>
    </w:p>
    <w:p w:rsidR="002D66D3" w:rsidRDefault="002D66D3" w:rsidP="002D66D3">
      <w:pPr>
        <w:jc w:val="center"/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Фамилия, имя, отчество сотрудника ______________________________________</w:t>
      </w: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Структурное подразделение _____________________________________________</w:t>
      </w: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Должность ___________________________________________________________</w:t>
      </w: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адаптации с "_____" __________ 20____г. по "_____" _________ 20____г.</w:t>
      </w:r>
    </w:p>
    <w:p w:rsidR="002D66D3" w:rsidRDefault="002D66D3" w:rsidP="002D66D3">
      <w:pPr>
        <w:rPr>
          <w:color w:val="000000"/>
          <w:sz w:val="28"/>
          <w:szCs w:val="28"/>
        </w:rPr>
      </w:pPr>
    </w:p>
    <w:tbl>
      <w:tblPr>
        <w:tblW w:w="999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"/>
        <w:gridCol w:w="5927"/>
        <w:gridCol w:w="1701"/>
        <w:gridCol w:w="1775"/>
      </w:tblGrid>
      <w:tr w:rsidR="002D66D3" w:rsidTr="002D66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Мероприятия по адаптации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Сроки выполнения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Подпись сотрудника</w:t>
            </w:r>
          </w:p>
        </w:tc>
      </w:tr>
      <w:tr w:rsidR="002D66D3" w:rsidTr="002D66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организационной структурой органа местного самоуправления.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66D3" w:rsidTr="002D66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законодательства о муниципальной службе, местном самоуправлении.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66D3" w:rsidTr="002D66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основными правовыми актами, регламентирующими систему органов местного самоуправления, служебную деятельность сотрудника (в том числе с должностной инструкцией, положением об органе местного самоуправления, положением о структурном подразделении и т.д.).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66D3" w:rsidTr="002D66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законодательства, необходимого для исполнения должностных обязанностей.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66D3" w:rsidTr="002D66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документооборотом, изучение единых требований к документированию управленческой деятельности, организации работы с документами в органах местного самоуправления, муниципальном органе.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66D3" w:rsidTr="002D66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Изучение системы электронного документооборота, программных продуктов, используемых в служебной деятельности (если используются).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66D3" w:rsidTr="002D66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официальным сайтом органа местного самоуправления, муниципального органа.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66D3" w:rsidTr="002D66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Ознакомление с Кодексом этики муниципальных служащих.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2D66D3" w:rsidTr="002D66D3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5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Иные мероприятия.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66D3" w:rsidRDefault="002D66D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ind w:firstLine="567"/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Индивидуальную программу адаптации разработали:</w:t>
      </w: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Наставник ____________________________________ "____" _______ 20___г.</w:t>
      </w:r>
    </w:p>
    <w:p w:rsidR="002D66D3" w:rsidRDefault="002D66D3" w:rsidP="002D66D3">
      <w:pPr>
        <w:ind w:right="425"/>
        <w:rPr>
          <w:i/>
          <w:color w:val="000000"/>
          <w:sz w:val="28"/>
          <w:szCs w:val="28"/>
          <w:vertAlign w:val="superscript"/>
        </w:rPr>
      </w:pPr>
      <w:r>
        <w:rPr>
          <w:i/>
          <w:color w:val="000000"/>
          <w:sz w:val="28"/>
          <w:szCs w:val="28"/>
          <w:vertAlign w:val="superscript"/>
        </w:rPr>
        <w:t xml:space="preserve">                                    (должность, Ф.И.О., подпись)</w:t>
      </w: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Сотрудник ____________________________________ "____" _______ 20___г.</w:t>
      </w:r>
    </w:p>
    <w:p w:rsidR="002D66D3" w:rsidRDefault="002D66D3" w:rsidP="002D66D3">
      <w:pPr>
        <w:ind w:right="425"/>
        <w:rPr>
          <w:i/>
          <w:color w:val="000000"/>
          <w:sz w:val="28"/>
          <w:szCs w:val="28"/>
          <w:vertAlign w:val="superscript"/>
        </w:rPr>
      </w:pPr>
      <w:r>
        <w:rPr>
          <w:i/>
          <w:color w:val="000000"/>
          <w:sz w:val="28"/>
          <w:szCs w:val="28"/>
          <w:vertAlign w:val="superscript"/>
        </w:rPr>
        <w:t xml:space="preserve">                                    (должность, Ф.И.О., подпись)</w:t>
      </w:r>
    </w:p>
    <w:p w:rsidR="002D66D3" w:rsidRDefault="002D66D3" w:rsidP="002D66D3">
      <w:pPr>
        <w:ind w:right="425"/>
        <w:rPr>
          <w:i/>
          <w:color w:val="000000"/>
          <w:sz w:val="28"/>
          <w:szCs w:val="28"/>
          <w:vertAlign w:val="superscript"/>
        </w:rPr>
      </w:pPr>
    </w:p>
    <w:p w:rsidR="002D66D3" w:rsidRDefault="002D66D3" w:rsidP="002D66D3">
      <w:pPr>
        <w:ind w:right="425"/>
        <w:rPr>
          <w:i/>
          <w:color w:val="000000"/>
          <w:sz w:val="28"/>
          <w:szCs w:val="28"/>
          <w:vertAlign w:val="superscript"/>
        </w:rPr>
      </w:pPr>
    </w:p>
    <w:p w:rsidR="002D66D3" w:rsidRDefault="002D66D3" w:rsidP="002D66D3">
      <w:pPr>
        <w:ind w:right="425"/>
        <w:rPr>
          <w:i/>
          <w:color w:val="000000"/>
          <w:sz w:val="28"/>
          <w:szCs w:val="28"/>
          <w:vertAlign w:val="superscript"/>
        </w:rPr>
      </w:pPr>
    </w:p>
    <w:p w:rsidR="002D66D3" w:rsidRDefault="002D66D3" w:rsidP="002D66D3">
      <w:pPr>
        <w:ind w:right="425"/>
        <w:rPr>
          <w:i/>
          <w:color w:val="000000"/>
          <w:sz w:val="28"/>
          <w:szCs w:val="28"/>
          <w:vertAlign w:val="superscript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ind w:right="425"/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Приложение № 2</w:t>
      </w:r>
    </w:p>
    <w:p w:rsidR="002D66D3" w:rsidRDefault="002D66D3" w:rsidP="002D66D3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Приложение № 1</w:t>
      </w:r>
    </w:p>
    <w:p w:rsidR="002D66D3" w:rsidRDefault="002D66D3" w:rsidP="002D66D3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Положению о наставничестве</w:t>
      </w:r>
    </w:p>
    <w:p w:rsidR="002D66D3" w:rsidRDefault="002D66D3" w:rsidP="002D66D3">
      <w:pPr>
        <w:ind w:firstLine="567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органе местного самоуправления</w:t>
      </w:r>
    </w:p>
    <w:p w:rsidR="002D66D3" w:rsidRDefault="002D66D3" w:rsidP="002D66D3">
      <w:pPr>
        <w:jc w:val="right"/>
        <w:rPr>
          <w:color w:val="000000"/>
          <w:sz w:val="28"/>
          <w:szCs w:val="28"/>
        </w:rPr>
      </w:pPr>
    </w:p>
    <w:p w:rsidR="002D66D3" w:rsidRDefault="002D66D3" w:rsidP="002D66D3">
      <w:pPr>
        <w:jc w:val="right"/>
        <w:rPr>
          <w:color w:val="000000"/>
          <w:sz w:val="28"/>
          <w:szCs w:val="28"/>
        </w:rPr>
      </w:pPr>
    </w:p>
    <w:p w:rsidR="002D66D3" w:rsidRDefault="002D66D3" w:rsidP="002D66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</w:p>
    <w:p w:rsidR="002D66D3" w:rsidRDefault="002D66D3" w:rsidP="002D66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итогах выполнения индивидуальной программы адаптации</w:t>
      </w:r>
    </w:p>
    <w:p w:rsidR="002D66D3" w:rsidRDefault="002D66D3" w:rsidP="002D66D3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</w:t>
      </w:r>
    </w:p>
    <w:p w:rsidR="002D66D3" w:rsidRDefault="002D66D3" w:rsidP="002D66D3">
      <w:pPr>
        <w:jc w:val="center"/>
        <w:rPr>
          <w:i/>
          <w:color w:val="000000"/>
          <w:sz w:val="28"/>
          <w:szCs w:val="28"/>
          <w:vertAlign w:val="superscript"/>
        </w:rPr>
      </w:pPr>
      <w:r>
        <w:rPr>
          <w:i/>
          <w:color w:val="000000"/>
          <w:sz w:val="28"/>
          <w:szCs w:val="28"/>
          <w:vertAlign w:val="superscript"/>
        </w:rPr>
        <w:t>(Ф.И.О. и должность сотрудника)</w:t>
      </w:r>
    </w:p>
    <w:p w:rsidR="002D66D3" w:rsidRDefault="002D66D3" w:rsidP="002D66D3">
      <w:pPr>
        <w:jc w:val="center"/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 осуществления наставничества с _______________ по ________________</w:t>
      </w: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Краткая характеристика</w:t>
      </w: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Вывод</w:t>
      </w: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color w:val="000000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66D3" w:rsidRDefault="002D66D3" w:rsidP="002D66D3">
      <w:pPr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Рекомендации по результатам осуществления наставничества</w:t>
      </w: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2D66D3" w:rsidRDefault="002D66D3" w:rsidP="002D66D3">
      <w:pPr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Наставник____________________________________________________________</w:t>
      </w:r>
    </w:p>
    <w:p w:rsidR="002D66D3" w:rsidRDefault="002D66D3" w:rsidP="002D66D3">
      <w:pPr>
        <w:jc w:val="center"/>
        <w:rPr>
          <w:i/>
          <w:color w:val="000000"/>
          <w:sz w:val="28"/>
          <w:szCs w:val="28"/>
          <w:vertAlign w:val="superscript"/>
        </w:rPr>
      </w:pPr>
      <w:r>
        <w:rPr>
          <w:i/>
          <w:color w:val="000000"/>
          <w:sz w:val="28"/>
          <w:szCs w:val="28"/>
          <w:vertAlign w:val="superscript"/>
        </w:rPr>
        <w:t>(должность, Ф.И.О., подпись)</w:t>
      </w: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"___" _________ 20__ г.</w:t>
      </w:r>
    </w:p>
    <w:p w:rsidR="002D66D3" w:rsidRDefault="002D66D3" w:rsidP="002D66D3">
      <w:pPr>
        <w:rPr>
          <w:color w:val="000000"/>
          <w:sz w:val="28"/>
          <w:szCs w:val="28"/>
        </w:rPr>
      </w:pP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выводом</w:t>
      </w: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Ознакомлен (а)</w:t>
      </w: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_____________________________________________________________________</w:t>
      </w:r>
    </w:p>
    <w:p w:rsidR="002D66D3" w:rsidRDefault="002D66D3" w:rsidP="002D66D3">
      <w:pPr>
        <w:jc w:val="center"/>
        <w:rPr>
          <w:i/>
          <w:color w:val="000000"/>
          <w:sz w:val="28"/>
          <w:szCs w:val="28"/>
          <w:vertAlign w:val="superscript"/>
        </w:rPr>
      </w:pPr>
      <w:r>
        <w:rPr>
          <w:i/>
          <w:color w:val="000000"/>
          <w:sz w:val="28"/>
          <w:szCs w:val="28"/>
          <w:vertAlign w:val="superscript"/>
        </w:rPr>
        <w:t>(должность, Ф.И.О., подпись)</w:t>
      </w:r>
    </w:p>
    <w:p w:rsidR="002D66D3" w:rsidRDefault="002D66D3" w:rsidP="002D66D3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"___" _________ 20__ г.</w:t>
      </w:r>
    </w:p>
    <w:p w:rsidR="002D66D3" w:rsidRDefault="002D66D3" w:rsidP="002D66D3">
      <w:pPr>
        <w:rPr>
          <w:color w:val="000000"/>
          <w:sz w:val="28"/>
          <w:szCs w:val="28"/>
        </w:rPr>
      </w:pPr>
    </w:p>
    <w:p w:rsidR="0035701B" w:rsidRDefault="0035701B"/>
    <w:sectPr w:rsidR="0035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7B7BEB"/>
    <w:rsid w:val="002D66D3"/>
    <w:rsid w:val="0035701B"/>
    <w:rsid w:val="007746B4"/>
    <w:rsid w:val="007B7BEB"/>
    <w:rsid w:val="0097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73BC0"/>
    <w:pPr>
      <w:keepNext/>
      <w:keepLines/>
      <w:suppressAutoHyphens/>
      <w:overflowPunct w:val="0"/>
      <w:autoSpaceDE w:val="0"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3BC0"/>
    <w:rPr>
      <w:rFonts w:ascii="Cambria" w:eastAsia="Calibri" w:hAnsi="Cambria" w:cs="Times New Roman"/>
      <w:b/>
      <w:bCs/>
      <w:color w:val="365F91"/>
      <w:sz w:val="28"/>
      <w:szCs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973B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BC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973B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3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5">
    <w:name w:val="Комментарий"/>
    <w:basedOn w:val="a"/>
    <w:next w:val="a"/>
    <w:rsid w:val="002D66D3"/>
    <w:pPr>
      <w:widowControl w:val="0"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6"/>
      <w:szCs w:val="26"/>
    </w:rPr>
  </w:style>
  <w:style w:type="paragraph" w:customStyle="1" w:styleId="a6">
    <w:name w:val="Нормальный (таблица)"/>
    <w:basedOn w:val="a"/>
    <w:next w:val="a"/>
    <w:rsid w:val="002D66D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7">
    <w:name w:val="Прижатый влево"/>
    <w:basedOn w:val="a"/>
    <w:next w:val="a"/>
    <w:rsid w:val="002D66D3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customStyle="1" w:styleId="a8">
    <w:name w:val="Цветовое выделение"/>
    <w:rsid w:val="002D66D3"/>
    <w:rPr>
      <w:b/>
      <w:bCs w:val="0"/>
      <w:color w:val="26282F"/>
    </w:rPr>
  </w:style>
  <w:style w:type="character" w:customStyle="1" w:styleId="a9">
    <w:name w:val="Гипертекстовая ссылка"/>
    <w:basedOn w:val="a8"/>
    <w:rsid w:val="002D66D3"/>
    <w:rPr>
      <w:rFonts w:ascii="Times New Roman" w:hAnsi="Times New Roman" w:cs="Times New Roman" w:hint="default"/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7071644&amp;sub=100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86367&amp;sub=0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7110718&amp;sub=0" TargetMode="External"/><Relationship Id="rId11" Type="http://schemas.openxmlformats.org/officeDocument/2006/relationships/hyperlink" Target="http://internet.garant.ru/document?id=7090001&amp;sub=9239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internet.garant.ru/document?id=7110719&amp;sub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123\&#1052;&#1086;&#1080;%20&#1076;&#1086;&#1082;&#1091;&#1084;&#1077;&#1085;&#1090;&#1099;\Downloads\&#1087;&#1086;&#1083;&#1086;&#1078;&#1077;&#1085;&#1080;&#1077;%20&#1086;%20&#1085;&#1072;&#1089;&#1090;&#1072;&#1074;&#1085;&#1080;&#1095;&#1077;&#1089;&#1090;&#1074;&#1077;%20&#1074;%20&#1072;&#1076;&#1084;&#1080;&#1085;&#1089;&#1080;&#1090;&#1088;&#1072;&#1094;&#1080;&#1080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1840</Words>
  <Characters>10488</Characters>
  <Application>Microsoft Office Word</Application>
  <DocSecurity>0</DocSecurity>
  <Lines>87</Lines>
  <Paragraphs>24</Paragraphs>
  <ScaleCrop>false</ScaleCrop>
  <Company>SPecialiST RePack</Company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7</cp:revision>
  <dcterms:created xsi:type="dcterms:W3CDTF">2016-12-15T12:15:00Z</dcterms:created>
  <dcterms:modified xsi:type="dcterms:W3CDTF">2016-12-15T12:28:00Z</dcterms:modified>
</cp:coreProperties>
</file>