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КОЛЫБЕЛЬСКОГО СЕЛЬСОВЕТА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Р Е Ш Е Н И Е           </w:t>
      </w:r>
    </w:p>
    <w:p w:rsidR="000433F2" w:rsidRDefault="000433F2" w:rsidP="000433F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очередной </w:t>
      </w:r>
      <w:r w:rsidR="00CA60B6">
        <w:rPr>
          <w:sz w:val="28"/>
          <w:szCs w:val="28"/>
        </w:rPr>
        <w:t xml:space="preserve">пятьдесят </w:t>
      </w:r>
      <w:r w:rsidR="000350BA">
        <w:rPr>
          <w:sz w:val="28"/>
          <w:szCs w:val="28"/>
        </w:rPr>
        <w:t xml:space="preserve">третьей </w:t>
      </w:r>
      <w:r>
        <w:rPr>
          <w:sz w:val="28"/>
          <w:szCs w:val="28"/>
        </w:rPr>
        <w:t xml:space="preserve">сессии                         </w:t>
      </w:r>
    </w:p>
    <w:p w:rsidR="000433F2" w:rsidRDefault="000433F2" w:rsidP="000433F2">
      <w:pPr>
        <w:ind w:firstLine="709"/>
        <w:jc w:val="both"/>
        <w:rPr>
          <w:sz w:val="28"/>
          <w:szCs w:val="28"/>
        </w:rPr>
      </w:pPr>
    </w:p>
    <w:p w:rsidR="000433F2" w:rsidRPr="003915CE" w:rsidRDefault="00B86ACF" w:rsidP="000433F2">
      <w:pPr>
        <w:jc w:val="both"/>
      </w:pPr>
      <w:r w:rsidRPr="003915CE">
        <w:t>24</w:t>
      </w:r>
      <w:r w:rsidR="00CA60B6" w:rsidRPr="003915CE">
        <w:t>.0</w:t>
      </w:r>
      <w:r w:rsidRPr="003915CE">
        <w:t>4</w:t>
      </w:r>
      <w:r w:rsidR="00CA60B6" w:rsidRPr="003915CE">
        <w:t>.2019</w:t>
      </w:r>
      <w:r w:rsidR="000433F2" w:rsidRPr="003915CE">
        <w:t xml:space="preserve"> г.                                  </w:t>
      </w:r>
      <w:r w:rsidR="003915CE">
        <w:t xml:space="preserve">         </w:t>
      </w:r>
      <w:r w:rsidR="000433F2" w:rsidRPr="003915CE">
        <w:t xml:space="preserve">    с.Колыбелька        </w:t>
      </w:r>
      <w:r w:rsidR="00C338EF" w:rsidRPr="003915CE">
        <w:t xml:space="preserve">                         </w:t>
      </w:r>
      <w:r w:rsidR="003915CE">
        <w:t xml:space="preserve">                  </w:t>
      </w:r>
      <w:r w:rsidR="00C338EF" w:rsidRPr="003915CE">
        <w:t xml:space="preserve">№ </w:t>
      </w:r>
      <w:r w:rsidR="00853CE2">
        <w:t>84</w:t>
      </w:r>
      <w:r w:rsidR="000433F2" w:rsidRPr="003915CE">
        <w:t xml:space="preserve"> </w:t>
      </w:r>
    </w:p>
    <w:p w:rsidR="000433F2" w:rsidRPr="003915CE" w:rsidRDefault="000433F2" w:rsidP="000433F2">
      <w:pPr>
        <w:ind w:firstLine="709"/>
        <w:jc w:val="both"/>
        <w:rPr>
          <w:b/>
        </w:rPr>
      </w:pPr>
    </w:p>
    <w:p w:rsidR="000433F2" w:rsidRPr="00853CE2" w:rsidRDefault="00853CE2">
      <w:pPr>
        <w:rPr>
          <w:b/>
          <w:sz w:val="28"/>
          <w:szCs w:val="28"/>
        </w:rPr>
      </w:pPr>
      <w:r w:rsidRPr="00853CE2">
        <w:rPr>
          <w:b/>
          <w:sz w:val="28"/>
          <w:szCs w:val="28"/>
        </w:rPr>
        <w:t xml:space="preserve">Об утверждении отчета об исполнении бюджета </w:t>
      </w:r>
    </w:p>
    <w:p w:rsidR="00853CE2" w:rsidRPr="00853CE2" w:rsidRDefault="00853CE2">
      <w:pPr>
        <w:rPr>
          <w:b/>
          <w:sz w:val="28"/>
          <w:szCs w:val="28"/>
        </w:rPr>
      </w:pPr>
      <w:r w:rsidRPr="00853CE2">
        <w:rPr>
          <w:b/>
          <w:sz w:val="28"/>
          <w:szCs w:val="28"/>
        </w:rPr>
        <w:t>Колыбельского сельсовета Краснозерского района</w:t>
      </w:r>
    </w:p>
    <w:p w:rsidR="00853CE2" w:rsidRPr="00853CE2" w:rsidRDefault="00853CE2">
      <w:pPr>
        <w:rPr>
          <w:b/>
          <w:sz w:val="28"/>
          <w:szCs w:val="28"/>
        </w:rPr>
      </w:pPr>
      <w:r w:rsidRPr="00853CE2">
        <w:rPr>
          <w:b/>
          <w:sz w:val="28"/>
          <w:szCs w:val="28"/>
        </w:rPr>
        <w:t>Новосибирской области за 1 квартал 2019 года.</w:t>
      </w:r>
    </w:p>
    <w:p w:rsidR="00853CE2" w:rsidRPr="00B86ACF" w:rsidRDefault="00853CE2">
      <w:pPr>
        <w:rPr>
          <w:b/>
          <w:sz w:val="28"/>
          <w:szCs w:val="28"/>
        </w:rPr>
      </w:pPr>
    </w:p>
    <w:p w:rsidR="00853CE2" w:rsidRPr="00853CE2" w:rsidRDefault="00853CE2" w:rsidP="00853CE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853CE2">
        <w:rPr>
          <w:sz w:val="28"/>
          <w:szCs w:val="28"/>
          <w:bdr w:val="none" w:sz="0" w:space="0" w:color="auto" w:frame="1"/>
        </w:rPr>
        <w:t>В соответствии с п.5 ст.264,2, ст. 264.6 Бюджетного Кодекса Российской Федерации, гл. 5 Положения о бюджетном процессе Колыбельского сельсовета Краснозерского района Новосибирской области, утвержденного Решением от 12.11.2018. № 58. Совет депутатов Колыбельского сельсовета Краснозерского района Новосибирской области:</w:t>
      </w:r>
    </w:p>
    <w:p w:rsidR="00853CE2" w:rsidRPr="00853CE2" w:rsidRDefault="00853CE2" w:rsidP="00853CE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sz w:val="28"/>
          <w:szCs w:val="28"/>
        </w:rPr>
      </w:pPr>
      <w:r w:rsidRPr="00853CE2">
        <w:rPr>
          <w:b/>
          <w:bCs/>
          <w:sz w:val="28"/>
          <w:szCs w:val="28"/>
          <w:bdr w:val="none" w:sz="0" w:space="0" w:color="auto" w:frame="1"/>
        </w:rPr>
        <w:t>РЕШИЛ:</w:t>
      </w:r>
    </w:p>
    <w:p w:rsidR="00853CE2" w:rsidRPr="00853CE2" w:rsidRDefault="00853CE2" w:rsidP="00853CE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853CE2">
        <w:rPr>
          <w:sz w:val="28"/>
          <w:szCs w:val="28"/>
        </w:rPr>
        <w:t>1.Утвердить</w:t>
      </w:r>
      <w:r w:rsidRPr="00853CE2">
        <w:rPr>
          <w:b/>
          <w:bCs/>
          <w:sz w:val="28"/>
          <w:szCs w:val="28"/>
          <w:bdr w:val="none" w:sz="0" w:space="0" w:color="auto" w:frame="1"/>
        </w:rPr>
        <w:t> </w:t>
      </w:r>
      <w:r w:rsidRPr="00853CE2">
        <w:rPr>
          <w:sz w:val="28"/>
          <w:szCs w:val="28"/>
        </w:rPr>
        <w:t>отчет об исполнении бюджета за 1 квартал 2019 года согласно приложению №1 к настоящему решению:</w:t>
      </w:r>
    </w:p>
    <w:p w:rsidR="00853CE2" w:rsidRPr="00853CE2" w:rsidRDefault="00853CE2" w:rsidP="00853CE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853CE2">
        <w:rPr>
          <w:sz w:val="28"/>
          <w:szCs w:val="28"/>
          <w:bdr w:val="none" w:sz="0" w:space="0" w:color="auto" w:frame="1"/>
        </w:rPr>
        <w:t>по доходам в сумме 2504,0 тыс. руб.;</w:t>
      </w:r>
    </w:p>
    <w:p w:rsidR="00853CE2" w:rsidRPr="00853CE2" w:rsidRDefault="00853CE2" w:rsidP="00853CE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853CE2">
        <w:rPr>
          <w:sz w:val="28"/>
          <w:szCs w:val="28"/>
          <w:bdr w:val="none" w:sz="0" w:space="0" w:color="auto" w:frame="1"/>
        </w:rPr>
        <w:t>по расходам в сумме 2232,0 тыс. руб.;</w:t>
      </w:r>
    </w:p>
    <w:p w:rsidR="00853CE2" w:rsidRPr="00853CE2" w:rsidRDefault="00853CE2" w:rsidP="00853CE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853CE2">
        <w:rPr>
          <w:sz w:val="28"/>
          <w:szCs w:val="28"/>
          <w:bdr w:val="none" w:sz="0" w:space="0" w:color="auto" w:frame="1"/>
        </w:rPr>
        <w:t>по профициту в сумме -271,8 тыс. руб.</w:t>
      </w:r>
    </w:p>
    <w:p w:rsidR="00853CE2" w:rsidRPr="00853CE2" w:rsidRDefault="00853CE2" w:rsidP="00853CE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853CE2">
        <w:rPr>
          <w:sz w:val="28"/>
          <w:szCs w:val="28"/>
          <w:bdr w:val="none" w:sz="0" w:space="0" w:color="auto" w:frame="1"/>
        </w:rPr>
        <w:t>2.Утвердить показатели:</w:t>
      </w:r>
    </w:p>
    <w:p w:rsidR="00853CE2" w:rsidRPr="00853CE2" w:rsidRDefault="00853CE2" w:rsidP="00853CE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853CE2">
        <w:rPr>
          <w:sz w:val="28"/>
          <w:szCs w:val="28"/>
          <w:bdr w:val="none" w:sz="0" w:space="0" w:color="auto" w:frame="1"/>
        </w:rPr>
        <w:t>доходов бюджета за 1 квартал 2019 года по кодам классификации доходов бюджетов согласно приложению № 3 к настоящему решению;</w:t>
      </w:r>
    </w:p>
    <w:p w:rsidR="00853CE2" w:rsidRPr="00853CE2" w:rsidRDefault="00853CE2" w:rsidP="00853CE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853CE2">
        <w:rPr>
          <w:sz w:val="28"/>
          <w:szCs w:val="28"/>
          <w:bdr w:val="none" w:sz="0" w:space="0" w:color="auto" w:frame="1"/>
        </w:rPr>
        <w:t>расходов бюджета за 1 квартал 2019 года по ведомственной структуре расходов бюджета согласно приложению № 5 к настоящему решению;</w:t>
      </w:r>
    </w:p>
    <w:p w:rsidR="00853CE2" w:rsidRPr="00853CE2" w:rsidRDefault="00853CE2" w:rsidP="00853CE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853CE2">
        <w:rPr>
          <w:sz w:val="28"/>
          <w:szCs w:val="28"/>
          <w:bdr w:val="none" w:sz="0" w:space="0" w:color="auto" w:frame="1"/>
        </w:rPr>
        <w:t>источников финансирования дефицита бюджета за 1 квартал 2019 года по кодам классификации источников финансирования дефицитов бюджетов согласно приложению № 10 к настоящему решению.</w:t>
      </w:r>
    </w:p>
    <w:p w:rsidR="00853CE2" w:rsidRPr="00853CE2" w:rsidRDefault="00853CE2" w:rsidP="00853CE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853CE2">
        <w:rPr>
          <w:sz w:val="28"/>
          <w:szCs w:val="28"/>
          <w:bdr w:val="none" w:sz="0" w:space="0" w:color="auto" w:frame="1"/>
        </w:rPr>
        <w:t>3. Настоящее решение вступает в силу на следующий день после его официального опубликования.</w:t>
      </w:r>
    </w:p>
    <w:p w:rsidR="00853CE2" w:rsidRPr="00853CE2" w:rsidRDefault="00853CE2" w:rsidP="00853CE2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2"/>
          <w:szCs w:val="22"/>
        </w:rPr>
      </w:pPr>
    </w:p>
    <w:p w:rsidR="000526AF" w:rsidRPr="003915CE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 w:rsidRPr="003915CE">
        <w:rPr>
          <w:sz w:val="28"/>
          <w:szCs w:val="28"/>
          <w:lang w:eastAsia="ar-SA"/>
        </w:rPr>
        <w:t>Глава Колыбельского сельсовета                      Председатель Совета депутатов</w:t>
      </w:r>
    </w:p>
    <w:p w:rsidR="000526AF" w:rsidRPr="003915CE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 w:rsidRPr="003915CE">
        <w:rPr>
          <w:sz w:val="28"/>
          <w:szCs w:val="28"/>
          <w:lang w:eastAsia="ar-SA"/>
        </w:rPr>
        <w:t xml:space="preserve">Краснозерского района                                  Колыбельского сельсовета </w:t>
      </w:r>
    </w:p>
    <w:p w:rsidR="000526AF" w:rsidRPr="003915CE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 w:rsidRPr="003915CE">
        <w:rPr>
          <w:sz w:val="28"/>
          <w:szCs w:val="28"/>
          <w:lang w:eastAsia="ar-SA"/>
        </w:rPr>
        <w:t xml:space="preserve">Новосибирской области                                  Новосибирской области                                             </w:t>
      </w:r>
    </w:p>
    <w:p w:rsidR="000526AF" w:rsidRPr="003915CE" w:rsidRDefault="000526AF" w:rsidP="000526AF">
      <w:pPr>
        <w:suppressAutoHyphens/>
        <w:jc w:val="both"/>
        <w:rPr>
          <w:sz w:val="28"/>
          <w:szCs w:val="28"/>
          <w:lang w:eastAsia="ar-SA"/>
        </w:rPr>
      </w:pPr>
      <w:r w:rsidRPr="003915CE">
        <w:rPr>
          <w:sz w:val="28"/>
          <w:szCs w:val="28"/>
          <w:lang w:eastAsia="ar-SA"/>
        </w:rPr>
        <w:t xml:space="preserve">                              Т.А.Горбачева                                                      И.В.Леоненко</w:t>
      </w:r>
    </w:p>
    <w:p w:rsidR="000526AF" w:rsidRPr="003915CE" w:rsidRDefault="003915CE" w:rsidP="000526A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24 апреля</w:t>
      </w:r>
      <w:r w:rsidR="000526AF" w:rsidRPr="003915CE">
        <w:rPr>
          <w:sz w:val="28"/>
          <w:szCs w:val="28"/>
          <w:lang w:eastAsia="ar-SA"/>
        </w:rPr>
        <w:t xml:space="preserve">  201</w:t>
      </w:r>
      <w:r w:rsidR="00C338EF" w:rsidRPr="003915CE">
        <w:rPr>
          <w:sz w:val="28"/>
          <w:szCs w:val="28"/>
          <w:lang w:eastAsia="ar-SA"/>
        </w:rPr>
        <w:t>9</w:t>
      </w:r>
      <w:r w:rsidR="000526AF" w:rsidRPr="003915CE">
        <w:rPr>
          <w:sz w:val="28"/>
          <w:szCs w:val="28"/>
          <w:lang w:eastAsia="ar-SA"/>
        </w:rPr>
        <w:t xml:space="preserve"> года                                      </w:t>
      </w:r>
      <w:r>
        <w:rPr>
          <w:sz w:val="28"/>
          <w:szCs w:val="28"/>
          <w:lang w:eastAsia="ar-SA"/>
        </w:rPr>
        <w:t>24  апреля</w:t>
      </w:r>
      <w:r w:rsidR="00C338EF" w:rsidRPr="003915CE">
        <w:rPr>
          <w:sz w:val="28"/>
          <w:szCs w:val="28"/>
          <w:lang w:eastAsia="ar-SA"/>
        </w:rPr>
        <w:t xml:space="preserve"> </w:t>
      </w:r>
      <w:r w:rsidR="000526AF" w:rsidRPr="003915CE">
        <w:rPr>
          <w:sz w:val="28"/>
          <w:szCs w:val="28"/>
          <w:lang w:eastAsia="ar-SA"/>
        </w:rPr>
        <w:t xml:space="preserve"> 201</w:t>
      </w:r>
      <w:r w:rsidR="00C338EF" w:rsidRPr="003915CE">
        <w:rPr>
          <w:sz w:val="28"/>
          <w:szCs w:val="28"/>
          <w:lang w:eastAsia="ar-SA"/>
        </w:rPr>
        <w:t>9</w:t>
      </w:r>
      <w:r w:rsidR="000526AF" w:rsidRPr="003915CE">
        <w:rPr>
          <w:sz w:val="28"/>
          <w:szCs w:val="28"/>
          <w:lang w:eastAsia="ar-SA"/>
        </w:rPr>
        <w:t xml:space="preserve"> года</w:t>
      </w:r>
    </w:p>
    <w:sectPr w:rsidR="000526AF" w:rsidRPr="003915CE" w:rsidSect="00853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0433F2"/>
    <w:rsid w:val="000350BA"/>
    <w:rsid w:val="000433F2"/>
    <w:rsid w:val="00043AE8"/>
    <w:rsid w:val="000526AF"/>
    <w:rsid w:val="000B73DE"/>
    <w:rsid w:val="000F1CD9"/>
    <w:rsid w:val="00136648"/>
    <w:rsid w:val="001704CB"/>
    <w:rsid w:val="0019353F"/>
    <w:rsid w:val="002726A2"/>
    <w:rsid w:val="00310B49"/>
    <w:rsid w:val="003915CE"/>
    <w:rsid w:val="00416AA1"/>
    <w:rsid w:val="004E517B"/>
    <w:rsid w:val="005F25EA"/>
    <w:rsid w:val="0060174F"/>
    <w:rsid w:val="00792FDD"/>
    <w:rsid w:val="00853CE2"/>
    <w:rsid w:val="00874D74"/>
    <w:rsid w:val="00A04364"/>
    <w:rsid w:val="00A67BC1"/>
    <w:rsid w:val="00B7045C"/>
    <w:rsid w:val="00B84862"/>
    <w:rsid w:val="00B86ACF"/>
    <w:rsid w:val="00BC2C27"/>
    <w:rsid w:val="00C13EF7"/>
    <w:rsid w:val="00C338EF"/>
    <w:rsid w:val="00CA60B6"/>
    <w:rsid w:val="00CF2EF2"/>
    <w:rsid w:val="00D67F1B"/>
    <w:rsid w:val="00D92058"/>
    <w:rsid w:val="00E33FB5"/>
    <w:rsid w:val="00F3274C"/>
    <w:rsid w:val="00F708DB"/>
    <w:rsid w:val="00FA521F"/>
    <w:rsid w:val="00FC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15C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915C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15C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915CE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customStyle="1" w:styleId="S">
    <w:name w:val="S_Обычный"/>
    <w:basedOn w:val="a"/>
    <w:link w:val="S0"/>
    <w:qFormat/>
    <w:rsid w:val="003915CE"/>
    <w:pPr>
      <w:ind w:firstLine="709"/>
      <w:jc w:val="both"/>
    </w:pPr>
  </w:style>
  <w:style w:type="character" w:customStyle="1" w:styleId="S0">
    <w:name w:val="S_Обычный Знак"/>
    <w:link w:val="S"/>
    <w:rsid w:val="0039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915CE"/>
    <w:pPr>
      <w:spacing w:before="100" w:beforeAutospacing="1" w:after="100" w:afterAutospacing="1"/>
    </w:pPr>
  </w:style>
  <w:style w:type="paragraph" w:styleId="a3">
    <w:name w:val="Normal (Web)"/>
    <w:basedOn w:val="a"/>
    <w:link w:val="a4"/>
    <w:uiPriority w:val="99"/>
    <w:unhideWhenUsed/>
    <w:rsid w:val="003915CE"/>
    <w:pPr>
      <w:spacing w:before="100" w:beforeAutospacing="1" w:after="100" w:afterAutospacing="1"/>
    </w:pPr>
  </w:style>
  <w:style w:type="paragraph" w:styleId="a5">
    <w:name w:val="Body Text"/>
    <w:basedOn w:val="a"/>
    <w:link w:val="a6"/>
    <w:rsid w:val="003915CE"/>
    <w:pPr>
      <w:spacing w:after="120"/>
    </w:pPr>
  </w:style>
  <w:style w:type="character" w:customStyle="1" w:styleId="a6">
    <w:name w:val="Основной текст Знак"/>
    <w:basedOn w:val="a0"/>
    <w:link w:val="a5"/>
    <w:rsid w:val="00391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3915CE"/>
    <w:pPr>
      <w:jc w:val="center"/>
    </w:pPr>
    <w:rPr>
      <w:rFonts w:ascii="Arial" w:hAnsi="Arial"/>
      <w:szCs w:val="20"/>
    </w:rPr>
  </w:style>
  <w:style w:type="paragraph" w:customStyle="1" w:styleId="ConsPlusTitle">
    <w:name w:val="ConsPlusTitle"/>
    <w:rsid w:val="00391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Обычный (веб) Знак"/>
    <w:link w:val="a3"/>
    <w:locked/>
    <w:rsid w:val="003915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7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FCE34-F2A4-412B-9892-6104C79E8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cp:lastPrinted>2019-04-19T06:34:00Z</cp:lastPrinted>
  <dcterms:created xsi:type="dcterms:W3CDTF">2019-04-18T07:10:00Z</dcterms:created>
  <dcterms:modified xsi:type="dcterms:W3CDTF">2019-04-19T06:34:00Z</dcterms:modified>
</cp:coreProperties>
</file>